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45EEAA52" w14:textId="77777777" w:rsidTr="00D81410">
        <w:trPr>
          <w:trHeight w:val="851"/>
        </w:trPr>
        <w:tc>
          <w:tcPr>
            <w:tcW w:w="2552" w:type="dxa"/>
            <w:shd w:val="clear" w:color="auto" w:fill="auto"/>
          </w:tcPr>
          <w:p w14:paraId="13E423A9" w14:textId="0D480A48" w:rsidR="004F1918" w:rsidRPr="004F1918" w:rsidRDefault="00D131AC" w:rsidP="004F1918">
            <w:pPr>
              <w:pStyle w:val="M7"/>
              <w:framePr w:wrap="auto" w:vAnchor="margin" w:hAnchor="text" w:xAlign="left" w:yAlign="inline"/>
              <w:suppressOverlap w:val="0"/>
              <w:rPr>
                <w:b w:val="0"/>
                <w:sz w:val="18"/>
                <w:szCs w:val="18"/>
                <w:lang w:val="en-US"/>
              </w:rPr>
            </w:pPr>
            <w:r w:rsidRPr="00D131AC">
              <w:rPr>
                <w:b w:val="0"/>
                <w:sz w:val="18"/>
                <w:szCs w:val="18"/>
                <w:lang w:val="en-US"/>
              </w:rPr>
              <w:t xml:space="preserve">March </w:t>
            </w:r>
            <w:r w:rsidR="00BC2F0B">
              <w:rPr>
                <w:b w:val="0"/>
                <w:sz w:val="18"/>
                <w:szCs w:val="18"/>
                <w:lang w:val="en-US"/>
              </w:rPr>
              <w:t>2</w:t>
            </w:r>
            <w:r w:rsidR="005902D6">
              <w:rPr>
                <w:b w:val="0"/>
                <w:sz w:val="18"/>
                <w:szCs w:val="18"/>
                <w:lang w:val="en-US"/>
              </w:rPr>
              <w:t>4</w:t>
            </w:r>
            <w:r w:rsidRPr="00D131AC">
              <w:rPr>
                <w:b w:val="0"/>
                <w:sz w:val="18"/>
                <w:szCs w:val="18"/>
                <w:lang w:val="en-US"/>
              </w:rPr>
              <w:t>, 2017</w:t>
            </w:r>
          </w:p>
          <w:p w14:paraId="3238CCDB" w14:textId="77777777" w:rsidR="004F1918" w:rsidRDefault="004F1918" w:rsidP="004F1918">
            <w:pPr>
              <w:pStyle w:val="M7"/>
              <w:framePr w:wrap="auto" w:vAnchor="margin" w:hAnchor="text" w:xAlign="left" w:yAlign="inline"/>
              <w:suppressOverlap w:val="0"/>
              <w:rPr>
                <w:lang w:val="en-US"/>
              </w:rPr>
            </w:pPr>
          </w:p>
          <w:p w14:paraId="4817CBD1" w14:textId="77777777" w:rsidR="004F1918" w:rsidRDefault="004F1918" w:rsidP="004F1918">
            <w:pPr>
              <w:pStyle w:val="M7"/>
              <w:framePr w:wrap="auto" w:vAnchor="margin" w:hAnchor="text" w:xAlign="left" w:yAlign="inline"/>
              <w:suppressOverlap w:val="0"/>
              <w:rPr>
                <w:lang w:val="en-US"/>
              </w:rPr>
            </w:pPr>
          </w:p>
          <w:p w14:paraId="53F2FE18" w14:textId="77777777" w:rsidR="0063177F" w:rsidRPr="003C3375" w:rsidRDefault="0063177F" w:rsidP="0063177F">
            <w:pPr>
              <w:pStyle w:val="M7"/>
              <w:framePr w:wrap="auto" w:vAnchor="margin" w:hAnchor="text" w:xAlign="left" w:yAlign="inline"/>
              <w:suppressOverlap w:val="0"/>
              <w:rPr>
                <w:lang w:val="en-US"/>
              </w:rPr>
            </w:pPr>
            <w:r>
              <w:rPr>
                <w:lang w:val="en-US"/>
              </w:rPr>
              <w:t xml:space="preserve">Contact person </w:t>
            </w:r>
            <w:r>
              <w:rPr>
                <w:lang w:val="en-US"/>
              </w:rPr>
              <w:br/>
              <w:t>Dr. Jürgen Krauter</w:t>
            </w:r>
          </w:p>
          <w:p w14:paraId="2C0AD183" w14:textId="77777777" w:rsidR="000756FE" w:rsidRDefault="000756FE" w:rsidP="000756FE">
            <w:pPr>
              <w:pStyle w:val="M9"/>
              <w:framePr w:wrap="auto" w:vAnchor="margin" w:hAnchor="text" w:xAlign="left" w:yAlign="inline"/>
              <w:suppressOverlap w:val="0"/>
              <w:rPr>
                <w:lang w:val="en-US"/>
              </w:rPr>
            </w:pPr>
            <w:r>
              <w:rPr>
                <w:lang w:val="en-US"/>
              </w:rPr>
              <w:t xml:space="preserve">Head of Communications </w:t>
            </w:r>
          </w:p>
          <w:p w14:paraId="36144C8E" w14:textId="77777777" w:rsidR="0063177F" w:rsidRPr="00E12886" w:rsidRDefault="000756FE" w:rsidP="000756FE">
            <w:pPr>
              <w:pStyle w:val="M9"/>
              <w:framePr w:wrap="auto" w:vAnchor="margin" w:hAnchor="text" w:xAlign="left" w:yAlign="inline"/>
              <w:suppressOverlap w:val="0"/>
              <w:rPr>
                <w:lang w:val="en-US"/>
              </w:rPr>
            </w:pPr>
            <w:r>
              <w:rPr>
                <w:lang w:val="en-US"/>
              </w:rPr>
              <w:t xml:space="preserve">Nutrition &amp; Care </w:t>
            </w:r>
            <w:r w:rsidR="0063177F">
              <w:rPr>
                <w:lang w:val="en-US"/>
              </w:rPr>
              <w:br/>
              <w:t xml:space="preserve">Phone +49 </w:t>
            </w:r>
            <w:r w:rsidR="0063177F" w:rsidRPr="00D55E6E">
              <w:rPr>
                <w:lang w:val="en-US"/>
              </w:rPr>
              <w:t>6181 59-6847</w:t>
            </w:r>
          </w:p>
          <w:p w14:paraId="43C9C5BE" w14:textId="77777777" w:rsidR="0063177F" w:rsidRDefault="0063177F" w:rsidP="0063177F">
            <w:pPr>
              <w:pStyle w:val="M10"/>
              <w:framePr w:wrap="auto" w:vAnchor="margin" w:hAnchor="text" w:xAlign="left" w:yAlign="inline"/>
              <w:suppressOverlap w:val="0"/>
            </w:pPr>
            <w:r>
              <w:t>Fax +49 6</w:t>
            </w:r>
            <w:r w:rsidRPr="00D55E6E">
              <w:t>181 59-76847</w:t>
            </w:r>
          </w:p>
          <w:p w14:paraId="2EB3E1EA" w14:textId="77777777" w:rsidR="004F1918" w:rsidRDefault="0063177F" w:rsidP="0063177F">
            <w:pPr>
              <w:pStyle w:val="M10"/>
              <w:framePr w:wrap="auto" w:vAnchor="margin" w:hAnchor="text" w:xAlign="left" w:yAlign="inline"/>
              <w:suppressOverlap w:val="0"/>
            </w:pPr>
            <w:r>
              <w:t>juergen.krauter@evonik.com</w:t>
            </w:r>
          </w:p>
        </w:tc>
      </w:tr>
      <w:tr w:rsidR="004F1918" w:rsidRPr="00344D49" w14:paraId="06E3DD81" w14:textId="77777777" w:rsidTr="00D81410">
        <w:trPr>
          <w:trHeight w:val="851"/>
        </w:trPr>
        <w:tc>
          <w:tcPr>
            <w:tcW w:w="2552" w:type="dxa"/>
            <w:shd w:val="clear" w:color="auto" w:fill="auto"/>
          </w:tcPr>
          <w:p w14:paraId="7008DD3C" w14:textId="77777777" w:rsidR="004F1918" w:rsidRDefault="004F1918" w:rsidP="004F1918">
            <w:pPr>
              <w:pStyle w:val="M12"/>
              <w:framePr w:wrap="auto" w:vAnchor="margin" w:hAnchor="text" w:xAlign="left" w:yAlign="inline"/>
              <w:suppressOverlap w:val="0"/>
              <w:rPr>
                <w:lang w:val="en-US"/>
              </w:rPr>
            </w:pPr>
          </w:p>
          <w:p w14:paraId="2610D1C0" w14:textId="77777777" w:rsidR="00FA666B" w:rsidRPr="002178F1" w:rsidRDefault="00FA666B" w:rsidP="00FA666B">
            <w:pPr>
              <w:pStyle w:val="M7"/>
              <w:framePr w:wrap="auto" w:vAnchor="margin" w:hAnchor="text" w:xAlign="left" w:yAlign="inline"/>
              <w:suppressOverlap w:val="0"/>
              <w:rPr>
                <w:lang w:val="en-US"/>
              </w:rPr>
            </w:pPr>
            <w:r>
              <w:rPr>
                <w:lang w:val="en-US"/>
              </w:rPr>
              <w:t>Contact person s</w:t>
            </w:r>
            <w:r w:rsidRPr="005F76C7">
              <w:rPr>
                <w:lang w:val="en-US"/>
              </w:rPr>
              <w:t>pecialized press</w:t>
            </w:r>
            <w:r w:rsidRPr="002178F1">
              <w:rPr>
                <w:lang w:val="en-US"/>
              </w:rPr>
              <w:t xml:space="preserve"> </w:t>
            </w:r>
            <w:r w:rsidRPr="002178F1">
              <w:rPr>
                <w:lang w:val="en-US"/>
              </w:rPr>
              <w:br/>
              <w:t>Lisa Dierks</w:t>
            </w:r>
          </w:p>
          <w:p w14:paraId="6E4B6F84"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 xml:space="preserve">Head of Communications </w:t>
            </w:r>
          </w:p>
          <w:p w14:paraId="5F0200B4"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Personal Care</w:t>
            </w:r>
          </w:p>
          <w:p w14:paraId="6AE1ED01"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Phone +49 201 173-3170</w:t>
            </w:r>
          </w:p>
          <w:p w14:paraId="784E239D"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Fax +49 201 173-713170</w:t>
            </w:r>
          </w:p>
          <w:p w14:paraId="1CF8911E" w14:textId="25CEF953" w:rsidR="004F1918" w:rsidRPr="00F31F7C" w:rsidRDefault="00FA666B" w:rsidP="00FA666B">
            <w:pPr>
              <w:pStyle w:val="M10"/>
              <w:framePr w:wrap="auto" w:vAnchor="margin" w:hAnchor="text" w:xAlign="left" w:yAlign="inline"/>
              <w:suppressOverlap w:val="0"/>
              <w:rPr>
                <w:lang w:val="en-US"/>
              </w:rPr>
            </w:pPr>
            <w:r w:rsidRPr="002178F1">
              <w:rPr>
                <w:lang w:val="en-US"/>
              </w:rPr>
              <w:t>lisa.dierks@evonik.com</w:t>
            </w:r>
            <w:r w:rsidRPr="00F31F7C">
              <w:rPr>
                <w:lang w:val="en-US"/>
              </w:rPr>
              <w:t xml:space="preserve"> </w:t>
            </w:r>
          </w:p>
        </w:tc>
      </w:tr>
    </w:tbl>
    <w:p w14:paraId="6EB55AC7"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16048D">
        <w:rPr>
          <w:noProof/>
        </w:rPr>
        <w:t>Evonik Nutrition &amp; Care GmbH</w:t>
      </w:r>
      <w:r>
        <w:fldChar w:fldCharType="end"/>
      </w:r>
    </w:p>
    <w:p w14:paraId="3E6877FC"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6048D">
        <w:rPr>
          <w:noProof/>
        </w:rPr>
        <w:t>Rellinghauser Straße 1-11</w:t>
      </w:r>
      <w:r>
        <w:fldChar w:fldCharType="end"/>
      </w:r>
    </w:p>
    <w:p w14:paraId="48CFC368"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16048D">
        <w:rPr>
          <w:noProof/>
        </w:rPr>
        <w:t>45128 Essen</w:t>
      </w:r>
      <w:r>
        <w:fldChar w:fldCharType="end"/>
      </w:r>
    </w:p>
    <w:p w14:paraId="658843D9" w14:textId="77777777"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16048D">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16048D">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6048D">
        <w:rPr>
          <w:noProof/>
        </w:rPr>
        <w:t>-</w:t>
      </w:r>
      <w:r>
        <w:fldChar w:fldCharType="end"/>
      </w:r>
      <w:r>
        <w:t>01</w:t>
      </w:r>
    </w:p>
    <w:p w14:paraId="379FB838"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16048D">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6048D">
        <w:rPr>
          <w:noProof/>
        </w:rPr>
        <w:t>-</w:t>
      </w:r>
      <w:r>
        <w:fldChar w:fldCharType="end"/>
      </w:r>
      <w:r>
        <w:t>3475</w:t>
      </w:r>
      <w:r w:rsidRPr="00C936BE">
        <w:br/>
        <w:t>Germany</w:t>
      </w:r>
    </w:p>
    <w:p w14:paraId="056B14C3" w14:textId="77777777" w:rsidR="0063177F" w:rsidRPr="00C936BE" w:rsidRDefault="0063177F" w:rsidP="0063177F">
      <w:pPr>
        <w:pStyle w:val="V5"/>
        <w:framePr w:w="2659" w:wrap="around" w:x="8986" w:y="11836" w:anchorLock="1"/>
        <w:suppressOverlap w:val="0"/>
      </w:pPr>
    </w:p>
    <w:p w14:paraId="78083D33" w14:textId="77777777" w:rsidR="0063177F" w:rsidRPr="00C936BE" w:rsidRDefault="0063177F" w:rsidP="0063177F">
      <w:pPr>
        <w:pStyle w:val="V6"/>
        <w:framePr w:w="2659" w:wrap="around" w:x="8986" w:y="11836" w:anchorLock="1"/>
        <w:suppressOverlap w:val="0"/>
      </w:pPr>
      <w:r w:rsidRPr="00C936BE">
        <w:t>www.evonik.</w:t>
      </w:r>
      <w:r>
        <w:t>com</w:t>
      </w:r>
    </w:p>
    <w:p w14:paraId="6F20CEDA" w14:textId="77777777" w:rsidR="0063177F" w:rsidRPr="0063177F" w:rsidRDefault="0063177F" w:rsidP="0063177F">
      <w:pPr>
        <w:pStyle w:val="Marginalie"/>
        <w:framePr w:w="2659" w:hSpace="0" w:wrap="around" w:x="8986" w:y="11836" w:anchorLock="1"/>
        <w:rPr>
          <w:lang w:val="de-DE"/>
        </w:rPr>
      </w:pPr>
    </w:p>
    <w:p w14:paraId="58AC6ED0" w14:textId="77777777"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14:paraId="6A2417DF" w14:textId="77777777" w:rsidR="0063177F" w:rsidRDefault="0063177F" w:rsidP="0063177F">
      <w:pPr>
        <w:pStyle w:val="Marginalie"/>
        <w:framePr w:w="2659" w:hSpace="0" w:wrap="around" w:x="8986" w:y="11836" w:anchorLock="1"/>
        <w:rPr>
          <w:lang w:val="en-US"/>
        </w:rPr>
      </w:pPr>
      <w:r w:rsidRPr="00F31F7C">
        <w:rPr>
          <w:lang w:val="en-US"/>
        </w:rPr>
        <w:t xml:space="preserve">Dr. </w:t>
      </w:r>
      <w:r>
        <w:rPr>
          <w:lang w:val="en-US"/>
        </w:rPr>
        <w:t>Ralph Sven Kaufmann</w:t>
      </w:r>
      <w:r w:rsidRPr="00F31F7C">
        <w:rPr>
          <w:lang w:val="en-US"/>
        </w:rPr>
        <w:t>, Chairman</w:t>
      </w:r>
    </w:p>
    <w:p w14:paraId="05B4BEF3" w14:textId="77777777" w:rsidR="0063177F" w:rsidRPr="00005B42" w:rsidRDefault="0063177F" w:rsidP="0063177F">
      <w:pPr>
        <w:pStyle w:val="Marginalie"/>
        <w:framePr w:w="2659" w:hSpace="0" w:wrap="around" w:x="8986" w:y="11836" w:anchorLock="1"/>
        <w:rPr>
          <w:lang w:val="en-US"/>
        </w:rPr>
      </w:pPr>
    </w:p>
    <w:p w14:paraId="020E2A33" w14:textId="77777777"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16048D">
        <w:rPr>
          <w:noProof/>
        </w:rPr>
        <w:t>Management Board</w:t>
      </w:r>
      <w:r>
        <w:fldChar w:fldCharType="end"/>
      </w:r>
    </w:p>
    <w:p w14:paraId="7475A9A9" w14:textId="77777777"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16048D">
        <w:rPr>
          <w:noProof/>
        </w:rPr>
        <w:t>Dr. Reiner Beste</w:t>
      </w:r>
      <w:r>
        <w:fldChar w:fldCharType="end"/>
      </w:r>
      <w:r w:rsidRPr="00302AA9">
        <w:t>, Chairman</w:t>
      </w:r>
    </w:p>
    <w:p w14:paraId="60FAAF02" w14:textId="77777777" w:rsidR="0063177F" w:rsidRPr="00C936BE" w:rsidRDefault="0063177F" w:rsidP="0063177F">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14:paraId="0C18BED0" w14:textId="77777777"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14:paraId="2C5CF84C" w14:textId="77777777" w:rsidR="0063177F" w:rsidRPr="003C3375" w:rsidRDefault="0063177F" w:rsidP="0063177F">
      <w:pPr>
        <w:pStyle w:val="V15"/>
        <w:framePr w:w="2659" w:wrap="around" w:x="8986" w:y="11836" w:anchorLock="1"/>
        <w:suppressOverlap w:val="0"/>
        <w:rPr>
          <w:lang w:val="en-US"/>
        </w:rPr>
      </w:pPr>
      <w:r w:rsidRPr="003C3375">
        <w:rPr>
          <w:lang w:val="en-US"/>
        </w:rPr>
        <w:t>Registered court</w:t>
      </w:r>
    </w:p>
    <w:p w14:paraId="05AE4112" w14:textId="77777777" w:rsidR="0063177F" w:rsidRPr="003C3375" w:rsidRDefault="0063177F" w:rsidP="0063177F">
      <w:pPr>
        <w:pStyle w:val="V16"/>
        <w:framePr w:w="2659" w:wrap="around" w:x="8986" w:y="11836" w:anchorLock="1"/>
        <w:suppressOverlap w:val="0"/>
        <w:rPr>
          <w:lang w:val="en-US"/>
        </w:rPr>
      </w:pPr>
      <w:r w:rsidRPr="003C3375">
        <w:rPr>
          <w:lang w:val="en-US"/>
        </w:rPr>
        <w:t>Essen local court</w:t>
      </w:r>
    </w:p>
    <w:p w14:paraId="090311A1" w14:textId="77777777"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14:paraId="55C808E8" w14:textId="77777777" w:rsidR="0063177F" w:rsidRPr="00E12886" w:rsidRDefault="0063177F" w:rsidP="0063177F">
      <w:pPr>
        <w:pStyle w:val="V17"/>
        <w:framePr w:w="2659" w:wrap="around" w:x="8986" w:y="11836" w:anchorLock="1"/>
        <w:suppressOverlap w:val="0"/>
        <w:rPr>
          <w:lang w:val="en-US"/>
        </w:rPr>
      </w:pPr>
      <w:r>
        <w:rPr>
          <w:lang w:val="en-US"/>
        </w:rPr>
        <w:t>HR no. FN 431387 v</w:t>
      </w:r>
    </w:p>
    <w:p w14:paraId="21860202" w14:textId="77777777" w:rsidR="007B2405" w:rsidRDefault="007B2405" w:rsidP="00AC7C92">
      <w:pPr>
        <w:rPr>
          <w:b/>
          <w:bCs/>
          <w:sz w:val="24"/>
          <w:lang w:val="en-US"/>
        </w:rPr>
      </w:pPr>
      <w:r w:rsidRPr="007B2405">
        <w:rPr>
          <w:b/>
          <w:bCs/>
          <w:sz w:val="24"/>
          <w:lang w:val="en-US"/>
        </w:rPr>
        <w:t xml:space="preserve">in-cosmetics 2017 is set to be the biggest ever for Evonik </w:t>
      </w:r>
    </w:p>
    <w:p w14:paraId="76B764E8" w14:textId="21CC0887" w:rsidR="00E106A0" w:rsidRPr="003E5075" w:rsidRDefault="00E106A0" w:rsidP="00AC7C92">
      <w:pPr>
        <w:rPr>
          <w:b/>
          <w:lang w:val="en-US"/>
        </w:rPr>
      </w:pPr>
    </w:p>
    <w:p w14:paraId="74A6FD22" w14:textId="77777777" w:rsidR="00E106A0" w:rsidRPr="003E5075" w:rsidRDefault="00E106A0" w:rsidP="00AC7C92">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 xml:space="preserve">Extended portfolio of specialties for the cosmetics industry </w:t>
      </w:r>
    </w:p>
    <w:p w14:paraId="4549EE13" w14:textId="0FC85EBA" w:rsidR="00E106A0" w:rsidRPr="003E5075" w:rsidRDefault="00E106A0" w:rsidP="00AC7C92">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 xml:space="preserve">New products to fulfil customer and consumer </w:t>
      </w:r>
      <w:r w:rsidR="007B682B">
        <w:rPr>
          <w:rFonts w:cs="Lucida Sans Unicode"/>
          <w:sz w:val="24"/>
          <w:lang w:val="en-US"/>
        </w:rPr>
        <w:t>needs</w:t>
      </w:r>
      <w:r>
        <w:rPr>
          <w:rFonts w:cs="Lucida Sans Unicode"/>
          <w:sz w:val="24"/>
          <w:lang w:val="en-US"/>
        </w:rPr>
        <w:t xml:space="preserve"> </w:t>
      </w:r>
    </w:p>
    <w:p w14:paraId="403F17F5" w14:textId="77777777" w:rsidR="00E106A0" w:rsidRPr="003E5075" w:rsidRDefault="00E106A0" w:rsidP="00AC7C92">
      <w:pPr>
        <w:ind w:left="340"/>
        <w:rPr>
          <w:rFonts w:cs="Lucida Sans Unicode"/>
          <w:sz w:val="24"/>
          <w:lang w:val="en-US"/>
        </w:rPr>
      </w:pPr>
    </w:p>
    <w:p w14:paraId="207889F8" w14:textId="73803968" w:rsidR="007B2405" w:rsidRDefault="00E106A0" w:rsidP="00AC7C92">
      <w:pPr>
        <w:rPr>
          <w:rFonts w:cs="Lucida Sans Unicode"/>
          <w:szCs w:val="22"/>
          <w:lang w:val="en-US"/>
        </w:rPr>
      </w:pPr>
      <w:r>
        <w:rPr>
          <w:rFonts w:cs="Lucida Sans Unicode"/>
          <w:szCs w:val="22"/>
          <w:lang w:val="en-US"/>
        </w:rPr>
        <w:t xml:space="preserve">Essen, Germany. </w:t>
      </w:r>
      <w:r w:rsidR="007B2405" w:rsidRPr="007B2405">
        <w:rPr>
          <w:rFonts w:cs="Lucida Sans Unicode"/>
          <w:szCs w:val="22"/>
          <w:lang w:val="en-US"/>
        </w:rPr>
        <w:t>Evonik’s appearance at in-cosmetics 2017 in London is set to be its biggest ever with an extended product portfolio, new technologies, and innovative service tools. Visitors can experience the exhibits up close at, not one, but two stands</w:t>
      </w:r>
      <w:r w:rsidR="007B2405" w:rsidRPr="007B2405">
        <w:t xml:space="preserve"> </w:t>
      </w:r>
      <w:r w:rsidR="007B2405" w:rsidRPr="007B2405">
        <w:rPr>
          <w:rFonts w:cs="Lucida Sans Unicode"/>
          <w:szCs w:val="22"/>
          <w:lang w:val="en-US"/>
        </w:rPr>
        <w:t>and Evonik’s products will also be showcased at the Formulation Lab, Sensory B</w:t>
      </w:r>
      <w:r w:rsidR="007B2405">
        <w:rPr>
          <w:rFonts w:cs="Lucida Sans Unicode"/>
          <w:szCs w:val="22"/>
          <w:lang w:val="en-US"/>
        </w:rPr>
        <w:t>ar, and in the Innovation Zone.</w:t>
      </w:r>
    </w:p>
    <w:p w14:paraId="7F7E5138" w14:textId="77777777" w:rsidR="007B2405" w:rsidRPr="007B2405" w:rsidRDefault="007B2405" w:rsidP="00AC7C92">
      <w:pPr>
        <w:rPr>
          <w:rFonts w:cs="Lucida Sans Unicode"/>
          <w:szCs w:val="22"/>
          <w:lang w:val="en-US"/>
        </w:rPr>
      </w:pPr>
    </w:p>
    <w:p w14:paraId="47139AB9" w14:textId="431601B0" w:rsidR="007B2405" w:rsidRPr="007B2405" w:rsidRDefault="007B2405" w:rsidP="00AC7C92">
      <w:pPr>
        <w:rPr>
          <w:rFonts w:cs="Lucida Sans Unicode"/>
          <w:szCs w:val="22"/>
        </w:rPr>
      </w:pPr>
      <w:r w:rsidRPr="007B2405">
        <w:rPr>
          <w:rFonts w:cs="Lucida Sans Unicode"/>
          <w:szCs w:val="22"/>
          <w:lang w:val="en-US"/>
        </w:rPr>
        <w:t>The</w:t>
      </w:r>
      <w:r>
        <w:rPr>
          <w:rFonts w:cs="Lucida Sans Unicode"/>
          <w:szCs w:val="22"/>
          <w:lang w:val="en-US"/>
        </w:rPr>
        <w:t xml:space="preserve"> </w:t>
      </w:r>
      <w:r w:rsidRPr="007B2405">
        <w:rPr>
          <w:rFonts w:cs="Lucida Sans Unicode"/>
          <w:b/>
          <w:szCs w:val="22"/>
          <w:lang w:val="en-US"/>
        </w:rPr>
        <w:t>Personal Care Business Line</w:t>
      </w:r>
      <w:r>
        <w:rPr>
          <w:rFonts w:cs="Lucida Sans Unicode"/>
          <w:szCs w:val="22"/>
          <w:lang w:val="en-US"/>
        </w:rPr>
        <w:t xml:space="preserve"> </w:t>
      </w:r>
      <w:r w:rsidRPr="007B2405">
        <w:rPr>
          <w:rFonts w:cs="Lucida Sans Unicode"/>
          <w:szCs w:val="22"/>
          <w:lang w:val="en-US"/>
        </w:rPr>
        <w:t>alone has three new product innovations to present - as well as employees involved from two companies acquired by Evonik in recent months: the cosmetics specialists from Air Products and from Alkion. The Active Ingredients unit will appear separately at its own stand, N70, and innovations from the usual Personal Care product portfolio will be exhibited at stand NN30. </w:t>
      </w:r>
    </w:p>
    <w:p w14:paraId="2CAE03C8" w14:textId="77777777" w:rsidR="007B2405" w:rsidRDefault="007B2405" w:rsidP="00AC7C92">
      <w:pPr>
        <w:rPr>
          <w:rFonts w:cs="Lucida Sans Unicode"/>
          <w:szCs w:val="22"/>
          <w:lang w:val="en-US"/>
        </w:rPr>
      </w:pPr>
    </w:p>
    <w:p w14:paraId="091149E5" w14:textId="38DED8D2" w:rsidR="00E106A0" w:rsidRPr="00197EA1" w:rsidRDefault="00E106A0" w:rsidP="00AC7C92">
      <w:pPr>
        <w:rPr>
          <w:rFonts w:cs="Lucida Sans Unicode"/>
          <w:szCs w:val="22"/>
          <w:lang w:val="en-US"/>
        </w:rPr>
      </w:pPr>
      <w:r>
        <w:rPr>
          <w:rFonts w:cs="Lucida Sans Unicode"/>
          <w:szCs w:val="22"/>
          <w:lang w:val="en-US"/>
        </w:rPr>
        <w:t>“</w:t>
      </w:r>
      <w:r w:rsidRPr="00197EA1">
        <w:rPr>
          <w:rFonts w:cs="Lucida Sans Unicode"/>
          <w:szCs w:val="22"/>
          <w:lang w:val="en-US"/>
        </w:rPr>
        <w:t>We want to present our new, wide-ranging portfolio of active ingredients to our customers in detail. Evonik’s active</w:t>
      </w:r>
      <w:r w:rsidR="006377E4" w:rsidRPr="00197EA1">
        <w:rPr>
          <w:rFonts w:cs="Lucida Sans Unicode"/>
          <w:szCs w:val="22"/>
          <w:lang w:val="en-US"/>
        </w:rPr>
        <w:t xml:space="preserve"> </w:t>
      </w:r>
      <w:r w:rsidRPr="00197EA1">
        <w:rPr>
          <w:rFonts w:cs="Lucida Sans Unicode"/>
          <w:szCs w:val="22"/>
          <w:lang w:val="en-US"/>
        </w:rPr>
        <w:t xml:space="preserve">ingredients experts, including former employees of Air Products and Alkion, will therefore be on hand for discussions. There’s no better or quicker way to network our active ingredients expertise to the advantage of customers,” says Tammo Boinowitz, head of the Personal Care Business Line.  </w:t>
      </w:r>
    </w:p>
    <w:p w14:paraId="774C9128" w14:textId="77777777" w:rsidR="00E106A0" w:rsidRDefault="00E106A0" w:rsidP="00AC7C92">
      <w:pPr>
        <w:rPr>
          <w:rFonts w:cs="Lucida Sans Unicode"/>
          <w:szCs w:val="22"/>
          <w:lang w:val="en-US"/>
        </w:rPr>
      </w:pPr>
    </w:p>
    <w:p w14:paraId="3BFF97F5" w14:textId="2AB19EC9" w:rsidR="00E106A0" w:rsidRPr="003E5075" w:rsidRDefault="00E106A0" w:rsidP="00AC7C92">
      <w:pPr>
        <w:rPr>
          <w:rFonts w:cs="Lucida Sans Unicode"/>
          <w:szCs w:val="22"/>
          <w:lang w:val="en-US"/>
        </w:rPr>
      </w:pPr>
      <w:r>
        <w:rPr>
          <w:rFonts w:cs="Lucida Sans Unicode"/>
          <w:szCs w:val="22"/>
          <w:lang w:val="en-US"/>
        </w:rPr>
        <w:t>With the tetrapeptide</w:t>
      </w:r>
      <w:r w:rsidRPr="008E3FAE">
        <w:rPr>
          <w:rFonts w:cs="Lucida Sans Unicode"/>
          <w:szCs w:val="22"/>
          <w:lang w:val="en-US"/>
        </w:rPr>
        <w:t xml:space="preserve"> </w:t>
      </w:r>
      <w:r w:rsidRPr="007D5240">
        <w:rPr>
          <w:rFonts w:cs="Lucida Sans Unicode"/>
          <w:b/>
          <w:szCs w:val="22"/>
          <w:lang w:val="en-US"/>
        </w:rPr>
        <w:t>TEGO® Pep 4-Comfort</w:t>
      </w:r>
      <w:r w:rsidRPr="008E3FAE">
        <w:rPr>
          <w:rFonts w:cs="Lucida Sans Unicode"/>
          <w:szCs w:val="22"/>
          <w:lang w:val="en-US"/>
        </w:rPr>
        <w:t xml:space="preserve">, Evonik has developed an active ingredient for the care of sensitive skin. The product helps to reduce skin irritations such as redness and itching - caused by stimuli such as heat, sunlight or shaving. The </w:t>
      </w:r>
      <w:r w:rsidR="0052474F">
        <w:rPr>
          <w:rFonts w:cs="Lucida Sans Unicode"/>
          <w:szCs w:val="22"/>
          <w:lang w:val="en-US"/>
        </w:rPr>
        <w:t>“</w:t>
      </w:r>
      <w:r w:rsidRPr="008E3FAE">
        <w:rPr>
          <w:rFonts w:cs="Lucida Sans Unicode"/>
          <w:szCs w:val="22"/>
          <w:lang w:val="en-US"/>
        </w:rPr>
        <w:t>Innovation Zone</w:t>
      </w:r>
      <w:r w:rsidR="0052474F">
        <w:rPr>
          <w:rFonts w:cs="Lucida Sans Unicode"/>
          <w:szCs w:val="22"/>
          <w:lang w:val="en-US"/>
        </w:rPr>
        <w:t>”</w:t>
      </w:r>
      <w:r w:rsidRPr="008E3FAE">
        <w:rPr>
          <w:rFonts w:cs="Lucida Sans Unicode"/>
          <w:szCs w:val="22"/>
          <w:lang w:val="en-US"/>
        </w:rPr>
        <w:t xml:space="preserve"> will allow visitors to experience just how well this works. Evonik will be using its </w:t>
      </w:r>
      <w:r w:rsidR="0052474F">
        <w:rPr>
          <w:rFonts w:cs="Lucida Sans Unicode"/>
          <w:szCs w:val="22"/>
          <w:lang w:val="en-US"/>
        </w:rPr>
        <w:t>“</w:t>
      </w:r>
      <w:r w:rsidRPr="008E3FAE">
        <w:rPr>
          <w:rFonts w:cs="Lucida Sans Unicode"/>
          <w:szCs w:val="22"/>
          <w:lang w:val="en-US"/>
        </w:rPr>
        <w:t>Soothing After Shave Balm</w:t>
      </w:r>
      <w:r w:rsidR="0052474F">
        <w:rPr>
          <w:rFonts w:cs="Lucida Sans Unicode"/>
          <w:szCs w:val="22"/>
          <w:lang w:val="en-US"/>
        </w:rPr>
        <w:t>”</w:t>
      </w:r>
      <w:r w:rsidRPr="008E3FAE">
        <w:rPr>
          <w:rFonts w:cs="Lucida Sans Unicode"/>
          <w:szCs w:val="22"/>
          <w:lang w:val="en-US"/>
        </w:rPr>
        <w:t xml:space="preserve"> as an example application to demonstrate skin care products for stressed skin. </w:t>
      </w:r>
      <w:r w:rsidRPr="007D5240">
        <w:rPr>
          <w:rFonts w:cs="Lucida Sans Unicode"/>
          <w:b/>
          <w:szCs w:val="22"/>
          <w:lang w:val="en-US"/>
        </w:rPr>
        <w:t>ANTIL® 500</w:t>
      </w:r>
      <w:r w:rsidRPr="00E35EEF">
        <w:rPr>
          <w:rFonts w:cs="Lucida Sans Unicode"/>
          <w:szCs w:val="22"/>
          <w:lang w:val="en-US"/>
        </w:rPr>
        <w:t xml:space="preserve"> </w:t>
      </w:r>
      <w:r w:rsidRPr="00827F82">
        <w:rPr>
          <w:rFonts w:cs="Lucida Sans Unicode"/>
          <w:b/>
          <w:szCs w:val="22"/>
          <w:lang w:val="en-US"/>
        </w:rPr>
        <w:t>Pellets</w:t>
      </w:r>
      <w:r w:rsidRPr="00E35EEF">
        <w:rPr>
          <w:rFonts w:cs="Lucida Sans Unicode"/>
          <w:szCs w:val="22"/>
          <w:lang w:val="en-US"/>
        </w:rPr>
        <w:t xml:space="preserve"> is a novel hydrophilic rheology modifier with a superior thickening performance in aqueous surfactant systems. In addition, Evonik will be presenting the </w:t>
      </w:r>
      <w:r w:rsidRPr="007D5240">
        <w:rPr>
          <w:rFonts w:cs="Lucida Sans Unicode"/>
          <w:b/>
          <w:szCs w:val="22"/>
          <w:lang w:val="en-US"/>
        </w:rPr>
        <w:t>Sensory Kaleidoscope 2.0</w:t>
      </w:r>
      <w:r w:rsidRPr="00E35EEF">
        <w:rPr>
          <w:rFonts w:cs="Lucida Sans Unicode"/>
          <w:szCs w:val="22"/>
          <w:lang w:val="en-US"/>
        </w:rPr>
        <w:t xml:space="preserve">, a further development of its innovative </w:t>
      </w:r>
      <w:r w:rsidRPr="00E35EEF">
        <w:rPr>
          <w:rFonts w:cs="Lucida Sans Unicode"/>
          <w:szCs w:val="22"/>
          <w:lang w:val="en-US"/>
        </w:rPr>
        <w:lastRenderedPageBreak/>
        <w:t>interactive tool, which helps to achieve the desired skin feel. Using</w:t>
      </w:r>
      <w:r>
        <w:rPr>
          <w:szCs w:val="22"/>
          <w:lang w:val="en-US"/>
        </w:rPr>
        <w:t xml:space="preserve"> this tool, the effect of numerous cosmetic formulations can be mapped based on their sensory properties. Now, even more emulsifiers and formulations have been integrated into the online tool. For visitors to the trade show, the sensory positioning of various formulation samples can be mapped in the tool for different emulsifiers and, at the same time, visitors can experience how they will feel on the skin. </w:t>
      </w:r>
      <w:r>
        <w:rPr>
          <w:rFonts w:cs="Lucida Sans Unicode"/>
          <w:szCs w:val="22"/>
          <w:lang w:val="en-US"/>
        </w:rPr>
        <w:t xml:space="preserve">Innovative textures for a vivid experience add a fun element to the daily beauty routine. At Stand NN30 and at the Sensory Bar, Evonik will be demonstrating its creativity in developing market-driven formulations, such as the </w:t>
      </w:r>
      <w:r w:rsidR="0052474F">
        <w:rPr>
          <w:rFonts w:cs="Lucida Sans Unicode"/>
          <w:szCs w:val="22"/>
          <w:lang w:val="en-US"/>
        </w:rPr>
        <w:t>“</w:t>
      </w:r>
      <w:r>
        <w:rPr>
          <w:rFonts w:cs="Lucida Sans Unicode"/>
          <w:szCs w:val="22"/>
          <w:lang w:val="en-US"/>
        </w:rPr>
        <w:t>Caring Oil Release Cream</w:t>
      </w:r>
      <w:r w:rsidR="0052474F">
        <w:rPr>
          <w:rFonts w:cs="Lucida Sans Unicode"/>
          <w:szCs w:val="22"/>
          <w:lang w:val="en-US"/>
        </w:rPr>
        <w:t>”</w:t>
      </w:r>
      <w:r>
        <w:rPr>
          <w:rFonts w:cs="Lucida Sans Unicode"/>
          <w:szCs w:val="22"/>
          <w:lang w:val="en-US"/>
        </w:rPr>
        <w:t xml:space="preserve"> or </w:t>
      </w:r>
      <w:r w:rsidR="0052474F">
        <w:rPr>
          <w:rFonts w:cs="Lucida Sans Unicode"/>
          <w:szCs w:val="22"/>
          <w:lang w:val="en-US"/>
        </w:rPr>
        <w:t>“</w:t>
      </w:r>
      <w:r>
        <w:rPr>
          <w:rFonts w:cs="Lucida Sans Unicode"/>
          <w:szCs w:val="22"/>
          <w:lang w:val="en-US"/>
        </w:rPr>
        <w:t>Magic Cream To Milk</w:t>
      </w:r>
      <w:r w:rsidR="0052474F">
        <w:rPr>
          <w:rFonts w:cs="Lucida Sans Unicode"/>
          <w:szCs w:val="22"/>
          <w:lang w:val="en-US"/>
        </w:rPr>
        <w:t>”</w:t>
      </w:r>
      <w:r>
        <w:rPr>
          <w:rFonts w:cs="Lucida Sans Unicode"/>
          <w:szCs w:val="22"/>
          <w:lang w:val="en-US"/>
        </w:rPr>
        <w:t>, for example.</w:t>
      </w:r>
      <w:bookmarkStart w:id="0" w:name="_GoBack"/>
      <w:bookmarkEnd w:id="0"/>
    </w:p>
    <w:p w14:paraId="577574FC" w14:textId="77777777" w:rsidR="00E106A0" w:rsidRPr="003E5075" w:rsidRDefault="00E106A0" w:rsidP="00AC7C92">
      <w:pPr>
        <w:rPr>
          <w:rFonts w:cs="Lucida Sans Unicode"/>
          <w:szCs w:val="22"/>
          <w:lang w:val="en-US"/>
        </w:rPr>
      </w:pPr>
    </w:p>
    <w:p w14:paraId="5015BF5D" w14:textId="77777777" w:rsidR="00E106A0" w:rsidRDefault="00E106A0" w:rsidP="00AC7C92">
      <w:pPr>
        <w:rPr>
          <w:rFonts w:cs="Lucida Sans Unicode"/>
          <w:szCs w:val="22"/>
          <w:lang w:val="en-US"/>
        </w:rPr>
      </w:pPr>
      <w:r>
        <w:rPr>
          <w:rFonts w:cs="Lucida Sans Unicode"/>
          <w:szCs w:val="22"/>
          <w:lang w:val="en-US"/>
        </w:rPr>
        <w:t xml:space="preserve">Evonik will be offering more detailed information on new products as part of two innovation seminars: Dr. Annika Schrader from the Personal Care Business Line will present </w:t>
      </w:r>
      <w:r w:rsidRPr="007D5240">
        <w:rPr>
          <w:rFonts w:cs="Lucida Sans Unicode"/>
          <w:b/>
          <w:szCs w:val="22"/>
          <w:lang w:val="en-US"/>
        </w:rPr>
        <w:t>TEGO® Pep 4-Comfort</w:t>
      </w:r>
      <w:r>
        <w:rPr>
          <w:rFonts w:cs="Lucida Sans Unicode"/>
          <w:szCs w:val="22"/>
          <w:lang w:val="en-US"/>
        </w:rPr>
        <w:t xml:space="preserve"> and Dr. Jörg Münzenberg from Evonik’s Business Line Silica will talk about </w:t>
      </w:r>
      <w:r w:rsidRPr="007D5240">
        <w:rPr>
          <w:rFonts w:cs="Lucida Sans Unicode"/>
          <w:b/>
          <w:szCs w:val="22"/>
          <w:lang w:val="en-US"/>
        </w:rPr>
        <w:t>AEROSIL® R816</w:t>
      </w:r>
      <w:r>
        <w:rPr>
          <w:rFonts w:cs="Lucida Sans Unicode"/>
          <w:szCs w:val="22"/>
          <w:lang w:val="en-US"/>
        </w:rPr>
        <w:t>.</w:t>
      </w:r>
    </w:p>
    <w:p w14:paraId="6D5B2820" w14:textId="77777777" w:rsidR="00E106A0" w:rsidRPr="003E5075" w:rsidRDefault="00E106A0" w:rsidP="00AC7C92">
      <w:pPr>
        <w:rPr>
          <w:rFonts w:cs="Lucida Sans Unicode"/>
          <w:szCs w:val="22"/>
          <w:lang w:val="en-US"/>
        </w:rPr>
      </w:pPr>
    </w:p>
    <w:p w14:paraId="5D1F4F8E" w14:textId="77777777" w:rsidR="00E106A0" w:rsidRDefault="00E106A0" w:rsidP="00AC7C92">
      <w:pPr>
        <w:rPr>
          <w:rFonts w:cs="Lucida Sans Unicode"/>
          <w:szCs w:val="22"/>
          <w:lang w:val="en-US"/>
        </w:rPr>
      </w:pPr>
      <w:r w:rsidRPr="00533898">
        <w:rPr>
          <w:rFonts w:cs="Lucida Sans Unicode"/>
          <w:b/>
          <w:szCs w:val="22"/>
          <w:lang w:val="en-US"/>
        </w:rPr>
        <w:t>The Silica Business Line</w:t>
      </w:r>
      <w:r w:rsidRPr="00F5424F">
        <w:rPr>
          <w:rFonts w:cs="Lucida Sans Unicode"/>
          <w:szCs w:val="22"/>
          <w:lang w:val="en-US"/>
        </w:rPr>
        <w:t xml:space="preserve"> will be </w:t>
      </w:r>
      <w:r>
        <w:rPr>
          <w:rFonts w:cs="Lucida Sans Unicode"/>
          <w:szCs w:val="22"/>
          <w:lang w:val="en-US"/>
        </w:rPr>
        <w:t xml:space="preserve">at the tradeshow presenting this </w:t>
      </w:r>
      <w:r w:rsidRPr="00F5424F">
        <w:rPr>
          <w:rFonts w:cs="Lucida Sans Unicode"/>
          <w:szCs w:val="22"/>
          <w:lang w:val="en-US"/>
        </w:rPr>
        <w:t xml:space="preserve">additive, which, thanks to its unique surface modifications, can be used for stabilizing Pickering emulsions. </w:t>
      </w:r>
      <w:r w:rsidRPr="007D5240">
        <w:rPr>
          <w:rFonts w:cs="Lucida Sans Unicode"/>
          <w:b/>
          <w:szCs w:val="22"/>
          <w:lang w:val="en-US"/>
        </w:rPr>
        <w:t>AEROSIL® R 816</w:t>
      </w:r>
      <w:r w:rsidRPr="00F5424F">
        <w:rPr>
          <w:rFonts w:cs="Lucida Sans Unicode"/>
          <w:szCs w:val="22"/>
          <w:lang w:val="en-US"/>
        </w:rPr>
        <w:t xml:space="preserve"> gives formulators the ability to convert a broad array of highly varied emollients to PEG- and silicone-free emulsions. The innovative new additive also provides an easy means of monitoring emulsion rheology.</w:t>
      </w:r>
    </w:p>
    <w:p w14:paraId="153BE536" w14:textId="77777777" w:rsidR="00E106A0" w:rsidRDefault="00E106A0" w:rsidP="00AC7C92">
      <w:pPr>
        <w:rPr>
          <w:rFonts w:cs="Lucida Sans Unicode"/>
          <w:szCs w:val="22"/>
          <w:lang w:val="en-US"/>
        </w:rPr>
      </w:pPr>
    </w:p>
    <w:p w14:paraId="35D50E4D" w14:textId="77777777" w:rsidR="00E106A0" w:rsidRPr="003E5075" w:rsidRDefault="00E106A0" w:rsidP="00AC7C92">
      <w:pPr>
        <w:rPr>
          <w:rFonts w:cs="Lucida Sans Unicode"/>
          <w:szCs w:val="22"/>
          <w:lang w:val="en-US"/>
        </w:rPr>
      </w:pPr>
      <w:r w:rsidRPr="00533898">
        <w:rPr>
          <w:rFonts w:cs="Lucida Sans Unicode"/>
          <w:b/>
          <w:szCs w:val="22"/>
          <w:lang w:val="en-US"/>
        </w:rPr>
        <w:t>The Silanes Business Line</w:t>
      </w:r>
      <w:r w:rsidRPr="00533898">
        <w:rPr>
          <w:rFonts w:cs="Lucida Sans Unicode"/>
          <w:szCs w:val="22"/>
          <w:lang w:val="en-US"/>
        </w:rPr>
        <w:t xml:space="preserve"> will present </w:t>
      </w:r>
      <w:r>
        <w:rPr>
          <w:rFonts w:cs="Lucida Sans Unicode"/>
          <w:szCs w:val="22"/>
          <w:lang w:val="en-US"/>
        </w:rPr>
        <w:t>its</w:t>
      </w:r>
      <w:r w:rsidRPr="00533898">
        <w:rPr>
          <w:rFonts w:cs="Lucida Sans Unicode"/>
          <w:szCs w:val="22"/>
          <w:lang w:val="en-US"/>
        </w:rPr>
        <w:t xml:space="preserve"> customized Dynasylan® products which offer valuable effects even in homeopathic amounts in cosmetic formulations. Surface treatment of inorganic fillers and pigments can render their surface either hydrophobic, oleophobic or hydrophilic, making them compatible either with water or oily phase, respectively resins.</w:t>
      </w:r>
    </w:p>
    <w:p w14:paraId="7C60F3ED" w14:textId="77777777" w:rsidR="004F1918" w:rsidRPr="00E106A0" w:rsidRDefault="004F1918" w:rsidP="00CD1EE7">
      <w:pPr>
        <w:rPr>
          <w:lang w:val="en-US"/>
        </w:rPr>
      </w:pPr>
    </w:p>
    <w:p w14:paraId="2E7ACB9A" w14:textId="1C195162" w:rsidR="00AC7C92" w:rsidRDefault="00AC7C92">
      <w:pPr>
        <w:spacing w:line="240" w:lineRule="auto"/>
      </w:pPr>
      <w:r>
        <w:br w:type="page"/>
      </w:r>
    </w:p>
    <w:p w14:paraId="4292F560" w14:textId="77777777" w:rsidR="0094290F" w:rsidRDefault="0094290F" w:rsidP="00CD1EE7"/>
    <w:p w14:paraId="75E69A48" w14:textId="77777777"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14:paraId="2AB9B64A" w14:textId="77777777" w:rsidR="001E4CA9" w:rsidRDefault="001E4CA9" w:rsidP="001E4CA9">
      <w:pPr>
        <w:pStyle w:val="Default"/>
        <w:spacing w:line="220" w:lineRule="exact"/>
        <w:rPr>
          <w:rFonts w:ascii="Trebuchet MS" w:hAnsi="Trebuchet MS"/>
          <w:color w:val="0D0D0D"/>
          <w:sz w:val="20"/>
          <w:szCs w:val="20"/>
          <w:lang w:val="en-US"/>
        </w:rPr>
      </w:pPr>
      <w:r>
        <w:rPr>
          <w:sz w:val="18"/>
          <w:szCs w:val="18"/>
          <w:lang w:val="en-US"/>
        </w:rPr>
        <w:t>Evonik, the creative industrial group from Germany, is one of the world leaders in specialty chemicals. Profitable growth and a sustained increase in the value of the company form the heart of Evonik’s corporate strategy.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14:paraId="319311B8" w14:textId="77777777" w:rsidR="0063177F" w:rsidRPr="0063177F" w:rsidRDefault="0063177F" w:rsidP="0063177F">
      <w:pPr>
        <w:spacing w:line="220" w:lineRule="exact"/>
        <w:rPr>
          <w:rFonts w:cs="Lucida Sans Unicode"/>
          <w:sz w:val="18"/>
          <w:szCs w:val="18"/>
          <w:lang w:val="en-US"/>
        </w:rPr>
      </w:pPr>
    </w:p>
    <w:p w14:paraId="721B9BB4" w14:textId="77777777"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14:paraId="28313CC2"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7,</w:t>
      </w:r>
      <w:r w:rsidR="00237E7D">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sidR="00237E7D">
        <w:rPr>
          <w:rFonts w:cs="Lucida Sans Unicode"/>
          <w:sz w:val="18"/>
          <w:szCs w:val="18"/>
          <w:lang w:val="en-US"/>
        </w:rPr>
        <w:t>3</w:t>
      </w:r>
      <w:r w:rsidRPr="0063177F">
        <w:rPr>
          <w:rFonts w:cs="Lucida Sans Unicode"/>
          <w:sz w:val="18"/>
          <w:szCs w:val="18"/>
          <w:lang w:val="en-US"/>
        </w:rPr>
        <w:t xml:space="preserve"> billion in 201</w:t>
      </w:r>
      <w:r w:rsidR="00237E7D">
        <w:rPr>
          <w:rFonts w:cs="Lucida Sans Unicode"/>
          <w:sz w:val="18"/>
          <w:szCs w:val="18"/>
          <w:lang w:val="en-US"/>
        </w:rPr>
        <w:t>6</w:t>
      </w:r>
      <w:r w:rsidRPr="0063177F">
        <w:rPr>
          <w:rFonts w:cs="Lucida Sans Unicode"/>
          <w:sz w:val="18"/>
          <w:szCs w:val="18"/>
          <w:lang w:val="en-US"/>
        </w:rPr>
        <w:t>.</w:t>
      </w:r>
    </w:p>
    <w:p w14:paraId="37C679E2" w14:textId="77777777" w:rsidR="00AC7C92" w:rsidRDefault="00AC7C92" w:rsidP="0063177F">
      <w:pPr>
        <w:spacing w:line="220" w:lineRule="exact"/>
        <w:outlineLvl w:val="0"/>
        <w:rPr>
          <w:rFonts w:cs="Lucida Sans Unicode"/>
          <w:b/>
          <w:bCs/>
          <w:color w:val="000000"/>
          <w:sz w:val="18"/>
          <w:szCs w:val="18"/>
          <w:lang w:val="en-US"/>
        </w:rPr>
      </w:pPr>
    </w:p>
    <w:p w14:paraId="543E9B8E" w14:textId="77777777" w:rsidR="00AC7C92" w:rsidRDefault="00AC7C92" w:rsidP="0063177F">
      <w:pPr>
        <w:spacing w:line="220" w:lineRule="exact"/>
        <w:outlineLvl w:val="0"/>
        <w:rPr>
          <w:rFonts w:cs="Lucida Sans Unicode"/>
          <w:b/>
          <w:bCs/>
          <w:color w:val="000000"/>
          <w:sz w:val="18"/>
          <w:szCs w:val="18"/>
          <w:lang w:val="en-US"/>
        </w:rPr>
      </w:pPr>
    </w:p>
    <w:p w14:paraId="5914495D" w14:textId="77777777"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14:paraId="7A4F506B"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FCD1EB1" w14:textId="77777777" w:rsidR="004F1918" w:rsidRPr="0063177F" w:rsidRDefault="004F1918" w:rsidP="0063177F">
      <w:pPr>
        <w:spacing w:line="220" w:lineRule="exact"/>
        <w:rPr>
          <w:rFonts w:cs="Lucida Sans Unicode"/>
          <w:sz w:val="18"/>
          <w:szCs w:val="18"/>
          <w:lang w:val="en-US"/>
        </w:rPr>
      </w:pPr>
    </w:p>
    <w:sectPr w:rsidR="004F1918" w:rsidRPr="0063177F"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4B624" w14:textId="77777777" w:rsidR="00BC2F0B" w:rsidRDefault="00BC2F0B" w:rsidP="00FD1184">
      <w:r>
        <w:separator/>
      </w:r>
    </w:p>
  </w:endnote>
  <w:endnote w:type="continuationSeparator" w:id="0">
    <w:p w14:paraId="2956B445" w14:textId="77777777" w:rsidR="00BC2F0B" w:rsidRDefault="00BC2F0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DFBD" w14:textId="77777777" w:rsidR="00BC2F0B" w:rsidRDefault="00BC2F0B">
    <w:pPr>
      <w:pStyle w:val="Fuzeile"/>
    </w:pPr>
  </w:p>
  <w:p w14:paraId="56D75FE7" w14:textId="77777777" w:rsidR="00BC2F0B" w:rsidRDefault="00BC2F0B">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16048D">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16048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5EC7" w14:textId="77777777" w:rsidR="00BC2F0B" w:rsidRDefault="00BC2F0B" w:rsidP="00316EC0">
    <w:pPr>
      <w:pStyle w:val="Fuzeile"/>
    </w:pPr>
  </w:p>
  <w:p w14:paraId="4B229B6F" w14:textId="77777777" w:rsidR="00BC2F0B" w:rsidRPr="005225EC" w:rsidRDefault="00BC2F0B"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6048D">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6048D">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CD04A" w14:textId="77777777" w:rsidR="00BC2F0B" w:rsidRDefault="00BC2F0B" w:rsidP="00FD1184">
      <w:r>
        <w:separator/>
      </w:r>
    </w:p>
  </w:footnote>
  <w:footnote w:type="continuationSeparator" w:id="0">
    <w:p w14:paraId="261E9B0A" w14:textId="77777777" w:rsidR="00BC2F0B" w:rsidRDefault="00BC2F0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8569" w14:textId="77777777" w:rsidR="00BC2F0B" w:rsidRPr="003F4CD0" w:rsidRDefault="00BC2F0B"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646F323E" wp14:editId="18E76717">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006AACC9" wp14:editId="17733CD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6D9E" w14:textId="77777777" w:rsidR="00BC2F0B" w:rsidRPr="003F4CD0" w:rsidRDefault="00BC2F0B">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AF0CE55" wp14:editId="43285EE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7ECD4869" wp14:editId="245FE074">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756FE"/>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048D"/>
    <w:rsid w:val="00162B4B"/>
    <w:rsid w:val="001631E8"/>
    <w:rsid w:val="00165932"/>
    <w:rsid w:val="00166485"/>
    <w:rsid w:val="0017414F"/>
    <w:rsid w:val="00180DC0"/>
    <w:rsid w:val="001837C2"/>
    <w:rsid w:val="00183DA1"/>
    <w:rsid w:val="00183F73"/>
    <w:rsid w:val="00191AC3"/>
    <w:rsid w:val="00191B6A"/>
    <w:rsid w:val="001936C1"/>
    <w:rsid w:val="00196518"/>
    <w:rsid w:val="00197EA1"/>
    <w:rsid w:val="001E4CA9"/>
    <w:rsid w:val="001F7C26"/>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72573"/>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B2A1C"/>
    <w:rsid w:val="004C520C"/>
    <w:rsid w:val="004C5E53"/>
    <w:rsid w:val="004C672E"/>
    <w:rsid w:val="004E04B2"/>
    <w:rsid w:val="004E1DCE"/>
    <w:rsid w:val="004E3505"/>
    <w:rsid w:val="004E4003"/>
    <w:rsid w:val="004F0B24"/>
    <w:rsid w:val="004F1444"/>
    <w:rsid w:val="004F1918"/>
    <w:rsid w:val="004F59E4"/>
    <w:rsid w:val="00516C49"/>
    <w:rsid w:val="005225EC"/>
    <w:rsid w:val="0052474F"/>
    <w:rsid w:val="00536E02"/>
    <w:rsid w:val="00537A93"/>
    <w:rsid w:val="00552ADA"/>
    <w:rsid w:val="00556838"/>
    <w:rsid w:val="0057548A"/>
    <w:rsid w:val="00576633"/>
    <w:rsid w:val="00582643"/>
    <w:rsid w:val="00582C0E"/>
    <w:rsid w:val="00583E3E"/>
    <w:rsid w:val="00587C52"/>
    <w:rsid w:val="005902D6"/>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377E4"/>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B2405"/>
    <w:rsid w:val="007B682B"/>
    <w:rsid w:val="007C1E2C"/>
    <w:rsid w:val="007C4857"/>
    <w:rsid w:val="007D5240"/>
    <w:rsid w:val="007E025C"/>
    <w:rsid w:val="007E7C76"/>
    <w:rsid w:val="007F1506"/>
    <w:rsid w:val="007F200A"/>
    <w:rsid w:val="007F3646"/>
    <w:rsid w:val="007F59C2"/>
    <w:rsid w:val="007F7820"/>
    <w:rsid w:val="00800AA9"/>
    <w:rsid w:val="0081515B"/>
    <w:rsid w:val="00816BD2"/>
    <w:rsid w:val="00825D88"/>
    <w:rsid w:val="00827F82"/>
    <w:rsid w:val="008352AA"/>
    <w:rsid w:val="00836B9A"/>
    <w:rsid w:val="0084389E"/>
    <w:rsid w:val="00860A6B"/>
    <w:rsid w:val="0088508F"/>
    <w:rsid w:val="00885442"/>
    <w:rsid w:val="00897078"/>
    <w:rsid w:val="008A0D35"/>
    <w:rsid w:val="008A2AE8"/>
    <w:rsid w:val="008B03E0"/>
    <w:rsid w:val="008B7AFE"/>
    <w:rsid w:val="008C00D3"/>
    <w:rsid w:val="008C52EF"/>
    <w:rsid w:val="008E3FAE"/>
    <w:rsid w:val="008E7921"/>
    <w:rsid w:val="008F49C5"/>
    <w:rsid w:val="0090621C"/>
    <w:rsid w:val="00935881"/>
    <w:rsid w:val="0094290F"/>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56293"/>
    <w:rsid w:val="00A60CE5"/>
    <w:rsid w:val="00A70C5E"/>
    <w:rsid w:val="00A712B8"/>
    <w:rsid w:val="00A804CC"/>
    <w:rsid w:val="00A81F2D"/>
    <w:rsid w:val="00A95BAE"/>
    <w:rsid w:val="00A97CD7"/>
    <w:rsid w:val="00A97EAD"/>
    <w:rsid w:val="00AA15C6"/>
    <w:rsid w:val="00AA2B67"/>
    <w:rsid w:val="00AC7C92"/>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C2F0B"/>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620CA"/>
    <w:rsid w:val="00C930F0"/>
    <w:rsid w:val="00C94042"/>
    <w:rsid w:val="00CA6F45"/>
    <w:rsid w:val="00CB3A53"/>
    <w:rsid w:val="00CD1EE7"/>
    <w:rsid w:val="00CE2E92"/>
    <w:rsid w:val="00CF2E07"/>
    <w:rsid w:val="00CF3942"/>
    <w:rsid w:val="00D12103"/>
    <w:rsid w:val="00D131AC"/>
    <w:rsid w:val="00D20BAA"/>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06A0"/>
    <w:rsid w:val="00E120CF"/>
    <w:rsid w:val="00E172A1"/>
    <w:rsid w:val="00E17C9E"/>
    <w:rsid w:val="00E17FDD"/>
    <w:rsid w:val="00E35EEF"/>
    <w:rsid w:val="00E363F0"/>
    <w:rsid w:val="00E430EA"/>
    <w:rsid w:val="00E44B62"/>
    <w:rsid w:val="00E46D1E"/>
    <w:rsid w:val="00E62E05"/>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A666B"/>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5D0E94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60038">
      <w:bodyDiv w:val="1"/>
      <w:marLeft w:val="0"/>
      <w:marRight w:val="0"/>
      <w:marTop w:val="0"/>
      <w:marBottom w:val="0"/>
      <w:divBdr>
        <w:top w:val="none" w:sz="0" w:space="0" w:color="auto"/>
        <w:left w:val="none" w:sz="0" w:space="0" w:color="auto"/>
        <w:bottom w:val="none" w:sz="0" w:space="0" w:color="auto"/>
        <w:right w:val="none" w:sz="0" w:space="0" w:color="auto"/>
      </w:divBdr>
    </w:div>
    <w:div w:id="1174685404">
      <w:bodyDiv w:val="1"/>
      <w:marLeft w:val="0"/>
      <w:marRight w:val="0"/>
      <w:marTop w:val="0"/>
      <w:marBottom w:val="0"/>
      <w:divBdr>
        <w:top w:val="none" w:sz="0" w:space="0" w:color="auto"/>
        <w:left w:val="none" w:sz="0" w:space="0" w:color="auto"/>
        <w:bottom w:val="none" w:sz="0" w:space="0" w:color="auto"/>
        <w:right w:val="none" w:sz="0" w:space="0" w:color="auto"/>
      </w:divBdr>
    </w:div>
    <w:div w:id="1822695812">
      <w:bodyDiv w:val="1"/>
      <w:marLeft w:val="0"/>
      <w:marRight w:val="0"/>
      <w:marTop w:val="0"/>
      <w:marBottom w:val="0"/>
      <w:divBdr>
        <w:top w:val="none" w:sz="0" w:space="0" w:color="auto"/>
        <w:left w:val="none" w:sz="0" w:space="0" w:color="auto"/>
        <w:bottom w:val="none" w:sz="0" w:space="0" w:color="auto"/>
        <w:right w:val="none" w:sz="0" w:space="0" w:color="auto"/>
      </w:divBdr>
    </w:div>
    <w:div w:id="183071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Props1.xml><?xml version="1.0" encoding="utf-8"?>
<ds:datastoreItem xmlns:ds="http://schemas.openxmlformats.org/officeDocument/2006/customXml" ds:itemID="{E56B9F49-CB76-4880-8CAA-FA84AE1C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7A8E8-49B5-497F-9EC4-D828D5AB171B}">
  <ds:schemaRefs>
    <ds:schemaRef ds:uri="http://schemas.microsoft.com/sharepoint/v3/contenttype/forms"/>
  </ds:schemaRefs>
</ds:datastoreItem>
</file>

<file path=customXml/itemProps3.xml><?xml version="1.0" encoding="utf-8"?>
<ds:datastoreItem xmlns:ds="http://schemas.openxmlformats.org/officeDocument/2006/customXml" ds:itemID="{BB46C34D-3D12-420E-8CF1-0A136BEDA669}">
  <ds:schemaRefs>
    <ds:schemaRef ds:uri="ba8e1025-4215-47f8-b956-36f6548a1b85"/>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88D77A58</Template>
  <TotalTime>0</TotalTime>
  <Pages>3</Pages>
  <Words>903</Words>
  <Characters>5211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6102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2017-03-23T11:49:00Z</cp:lastPrinted>
  <dcterms:created xsi:type="dcterms:W3CDTF">2017-03-23T11:15:00Z</dcterms:created>
  <dcterms:modified xsi:type="dcterms:W3CDTF">2017-03-23T11:50:00Z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