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6F168134" w:rsidR="00CC5D98" w:rsidRDefault="00BD4A62" w:rsidP="00BD4A62">
            <w:pPr>
              <w:pStyle w:val="E-Datum"/>
              <w:framePr w:wrap="auto" w:vAnchor="margin" w:hAnchor="text" w:xAlign="left" w:yAlign="inline"/>
              <w:suppressOverlap w:val="0"/>
            </w:pPr>
            <w:r>
              <w:rPr>
                <w:lang w:val="en-US"/>
              </w:rPr>
              <w:t>March 24, 2016</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E10C92" w14:paraId="5185F16E" w14:textId="77777777" w:rsidTr="00B14022">
        <w:trPr>
          <w:trHeight w:hRule="exact" w:val="1222"/>
        </w:trPr>
        <w:tc>
          <w:tcPr>
            <w:tcW w:w="2271" w:type="dxa"/>
            <w:shd w:val="clear" w:color="auto" w:fill="auto"/>
          </w:tcPr>
          <w:p w14:paraId="6F177A1F" w14:textId="77777777"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Pr>
                <w:lang w:val="en-US"/>
              </w:rPr>
              <w:t xml:space="preserve">Dr. Jürgen </w:t>
            </w:r>
            <w:proofErr w:type="spellStart"/>
            <w:r>
              <w:rPr>
                <w:lang w:val="en-US"/>
              </w:rPr>
              <w:t>Krauter</w:t>
            </w:r>
            <w:proofErr w:type="spellEnd"/>
          </w:p>
          <w:p w14:paraId="72B4EB2C" w14:textId="77777777"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04DBE2F" w14:textId="77777777" w:rsidR="00CC5D98" w:rsidRDefault="00D55E6E" w:rsidP="00D55E6E">
            <w:pPr>
              <w:pStyle w:val="M10"/>
              <w:framePr w:wrap="auto" w:vAnchor="margin" w:hAnchor="text" w:xAlign="left" w:yAlign="inline"/>
              <w:suppressOverlap w:val="0"/>
            </w:pPr>
            <w:r>
              <w:t>juergen</w:t>
            </w:r>
            <w:r w:rsidR="00B81424">
              <w:t>.</w:t>
            </w:r>
            <w:r>
              <w:t>krauter</w:t>
            </w:r>
            <w:r w:rsidR="00B14022">
              <w:t>@evonik.com</w:t>
            </w:r>
            <w:r w:rsidR="00B14022">
              <w:rPr>
                <w:lang w:val="sv-SE"/>
              </w:rPr>
              <w:t xml:space="preserve"> </w:t>
            </w:r>
          </w:p>
        </w:tc>
      </w:tr>
      <w:tr w:rsidR="00CC5D98" w:rsidRPr="00A34DAF" w14:paraId="431EE3D0" w14:textId="77777777" w:rsidTr="00B14022">
        <w:trPr>
          <w:trHeight w:val="2609"/>
        </w:trPr>
        <w:tc>
          <w:tcPr>
            <w:tcW w:w="2271" w:type="dxa"/>
            <w:shd w:val="clear" w:color="auto" w:fill="auto"/>
          </w:tcPr>
          <w:p w14:paraId="55400F71" w14:textId="6B2D75F1" w:rsidR="00A34DAF" w:rsidRPr="003C3375" w:rsidRDefault="00A34DAF" w:rsidP="00A34DAF">
            <w:pPr>
              <w:pStyle w:val="M7"/>
              <w:framePr w:wrap="auto" w:vAnchor="margin" w:hAnchor="text" w:xAlign="left" w:yAlign="inline"/>
              <w:suppressOverlap w:val="0"/>
              <w:rPr>
                <w:lang w:val="en-US"/>
              </w:rPr>
            </w:pPr>
            <w:r>
              <w:rPr>
                <w:lang w:val="en-US"/>
              </w:rPr>
              <w:t xml:space="preserve">Lisa </w:t>
            </w:r>
            <w:proofErr w:type="spellStart"/>
            <w:r>
              <w:rPr>
                <w:lang w:val="en-US"/>
              </w:rPr>
              <w:t>Dierks</w:t>
            </w:r>
            <w:proofErr w:type="spellEnd"/>
          </w:p>
          <w:p w14:paraId="7C8359BF" w14:textId="77777777" w:rsidR="00A34DAF" w:rsidRDefault="00A34DAF" w:rsidP="00A34DAF">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159D3C1E" w14:textId="6EFA09FA" w:rsidR="00A34DAF" w:rsidRPr="00E12886" w:rsidRDefault="00A34DAF" w:rsidP="00A34DAF">
            <w:pPr>
              <w:pStyle w:val="M9"/>
              <w:framePr w:wrap="auto" w:vAnchor="margin" w:hAnchor="text" w:xAlign="left" w:yAlign="inline"/>
              <w:suppressOverlap w:val="0"/>
              <w:rPr>
                <w:lang w:val="en-US"/>
              </w:rPr>
            </w:pPr>
            <w:r>
              <w:rPr>
                <w:lang w:val="en-US"/>
              </w:rPr>
              <w:t>Personal Care</w:t>
            </w:r>
            <w:r>
              <w:rPr>
                <w:lang w:val="en-US"/>
              </w:rPr>
              <w:br/>
              <w:t>Phone +49</w:t>
            </w:r>
            <w:r>
              <w:rPr>
                <w:lang w:val="en-US"/>
              </w:rPr>
              <w:tab/>
              <w:t>201 173-3170</w:t>
            </w:r>
          </w:p>
          <w:p w14:paraId="4C180B1D" w14:textId="7E5DB109" w:rsidR="00A34DAF" w:rsidRDefault="00A34DAF" w:rsidP="00A34DAF">
            <w:pPr>
              <w:pStyle w:val="M10"/>
              <w:framePr w:wrap="auto" w:vAnchor="margin" w:hAnchor="text" w:xAlign="left" w:yAlign="inline"/>
              <w:suppressOverlap w:val="0"/>
            </w:pPr>
            <w:r>
              <w:t>Fax +49</w:t>
            </w:r>
            <w:r>
              <w:tab/>
              <w:t>201 173-713170</w:t>
            </w:r>
          </w:p>
          <w:p w14:paraId="1A8BF96E" w14:textId="6B952D5B" w:rsidR="00CC5D98" w:rsidRPr="00E12886" w:rsidRDefault="00A34DAF" w:rsidP="00A34DAF">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p w14:paraId="06ECBD18" w14:textId="77777777" w:rsidR="00CC5D98" w:rsidRPr="00F31F7C" w:rsidRDefault="00B14022" w:rsidP="00C936BE">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48438F" w14:paraId="20BF4DF9" w14:textId="77777777" w:rsidTr="00B14022">
        <w:trPr>
          <w:trHeight w:hRule="exact" w:val="7880"/>
        </w:trPr>
        <w:tc>
          <w:tcPr>
            <w:tcW w:w="2271" w:type="dxa"/>
            <w:shd w:val="clear" w:color="auto" w:fill="auto"/>
            <w:vAlign w:val="bottom"/>
          </w:tcPr>
          <w:p w14:paraId="13166ED8" w14:textId="77777777" w:rsidR="00CC5D98" w:rsidRPr="0048438F" w:rsidRDefault="00CC5D98">
            <w:pPr>
              <w:pStyle w:val="Marginalie"/>
              <w:framePr w:w="0" w:hSpace="0" w:wrap="auto" w:vAnchor="margin" w:hAnchor="text" w:xAlign="left" w:yAlign="inline"/>
              <w:rPr>
                <w:b/>
              </w:rPr>
            </w:pPr>
          </w:p>
          <w:p w14:paraId="5EA7047F" w14:textId="77777777" w:rsidR="00B14022" w:rsidRPr="0048438F" w:rsidRDefault="00B14022">
            <w:pPr>
              <w:pStyle w:val="V1"/>
              <w:framePr w:wrap="auto" w:vAnchor="margin" w:hAnchor="text" w:xAlign="left" w:yAlign="inline"/>
              <w:suppressOverlap w:val="0"/>
            </w:pPr>
          </w:p>
          <w:p w14:paraId="48646689" w14:textId="77777777" w:rsidR="00B14022" w:rsidRPr="0048438F" w:rsidRDefault="00B14022">
            <w:pPr>
              <w:pStyle w:val="V1"/>
              <w:framePr w:wrap="auto" w:vAnchor="margin" w:hAnchor="text" w:xAlign="left" w:yAlign="inline"/>
              <w:suppressOverlap w:val="0"/>
            </w:pPr>
          </w:p>
          <w:p w14:paraId="4EBE6CE9" w14:textId="77777777" w:rsidR="00B14022" w:rsidRPr="0048438F" w:rsidRDefault="00B14022">
            <w:pPr>
              <w:pStyle w:val="V1"/>
              <w:framePr w:wrap="auto" w:vAnchor="margin" w:hAnchor="text" w:xAlign="left" w:yAlign="inline"/>
              <w:suppressOverlap w:val="0"/>
            </w:pPr>
          </w:p>
          <w:p w14:paraId="7A6509FF" w14:textId="77777777" w:rsidR="00B14022" w:rsidRPr="0048438F" w:rsidRDefault="00B14022">
            <w:pPr>
              <w:pStyle w:val="V1"/>
              <w:framePr w:wrap="auto" w:vAnchor="margin" w:hAnchor="text" w:xAlign="left" w:yAlign="inline"/>
              <w:suppressOverlap w:val="0"/>
            </w:pPr>
          </w:p>
          <w:p w14:paraId="113D764C" w14:textId="77777777" w:rsidR="00B14022" w:rsidRPr="0048438F" w:rsidRDefault="00B14022">
            <w:pPr>
              <w:pStyle w:val="V1"/>
              <w:framePr w:wrap="auto" w:vAnchor="margin" w:hAnchor="text" w:xAlign="left" w:yAlign="inline"/>
              <w:suppressOverlap w:val="0"/>
            </w:pPr>
          </w:p>
          <w:p w14:paraId="7DF0026B" w14:textId="77777777" w:rsidR="00B14022" w:rsidRPr="0048438F" w:rsidRDefault="00B14022">
            <w:pPr>
              <w:pStyle w:val="V1"/>
              <w:framePr w:wrap="auto" w:vAnchor="margin" w:hAnchor="text" w:xAlign="left" w:yAlign="inline"/>
              <w:suppressOverlap w:val="0"/>
            </w:pPr>
          </w:p>
          <w:p w14:paraId="7B99C7A4" w14:textId="77777777" w:rsidR="00B14022" w:rsidRPr="0048438F" w:rsidRDefault="00B14022">
            <w:pPr>
              <w:pStyle w:val="V1"/>
              <w:framePr w:wrap="auto" w:vAnchor="margin" w:hAnchor="text" w:xAlign="left" w:yAlign="inline"/>
              <w:suppressOverlap w:val="0"/>
            </w:pPr>
          </w:p>
          <w:p w14:paraId="558CD9AF" w14:textId="77777777" w:rsidR="00B14022" w:rsidRPr="0048438F" w:rsidRDefault="00B14022">
            <w:pPr>
              <w:pStyle w:val="V1"/>
              <w:framePr w:wrap="auto" w:vAnchor="margin" w:hAnchor="text" w:xAlign="left" w:yAlign="inline"/>
              <w:suppressOverlap w:val="0"/>
            </w:pPr>
          </w:p>
          <w:p w14:paraId="1787F933" w14:textId="77777777" w:rsidR="00B14022" w:rsidRPr="0048438F" w:rsidRDefault="00B14022">
            <w:pPr>
              <w:pStyle w:val="V1"/>
              <w:framePr w:wrap="auto" w:vAnchor="margin" w:hAnchor="text" w:xAlign="left" w:yAlign="inline"/>
              <w:suppressOverlap w:val="0"/>
            </w:pPr>
          </w:p>
          <w:p w14:paraId="566FDF36" w14:textId="77777777" w:rsidR="00B14022" w:rsidRPr="0048438F" w:rsidRDefault="00B14022">
            <w:pPr>
              <w:pStyle w:val="V1"/>
              <w:framePr w:wrap="auto" w:vAnchor="margin" w:hAnchor="text" w:xAlign="left" w:yAlign="inline"/>
              <w:suppressOverlap w:val="0"/>
            </w:pPr>
          </w:p>
          <w:p w14:paraId="1CD2F19D" w14:textId="77777777" w:rsidR="00B14022" w:rsidRPr="0048438F" w:rsidRDefault="00B14022">
            <w:pPr>
              <w:pStyle w:val="V1"/>
              <w:framePr w:wrap="auto" w:vAnchor="margin" w:hAnchor="text" w:xAlign="left" w:yAlign="inline"/>
              <w:suppressOverlap w:val="0"/>
            </w:pPr>
          </w:p>
          <w:p w14:paraId="638BC317" w14:textId="77777777" w:rsidR="00B14022" w:rsidRPr="0048438F" w:rsidRDefault="00B14022">
            <w:pPr>
              <w:pStyle w:val="V1"/>
              <w:framePr w:wrap="auto" w:vAnchor="margin" w:hAnchor="text" w:xAlign="left" w:yAlign="inline"/>
              <w:suppressOverlap w:val="0"/>
            </w:pPr>
          </w:p>
          <w:p w14:paraId="02D1AAF8" w14:textId="77777777" w:rsidR="00C4067F" w:rsidRDefault="00C4067F" w:rsidP="007E2B0D">
            <w:pPr>
              <w:pStyle w:val="V1"/>
              <w:framePr w:wrap="auto" w:vAnchor="margin" w:hAnchor="text" w:xAlign="left" w:yAlign="inline"/>
              <w:suppressOverlap w:val="0"/>
            </w:pPr>
          </w:p>
          <w:p w14:paraId="4098A8DC" w14:textId="77777777" w:rsidR="00C4067F" w:rsidRDefault="00C4067F" w:rsidP="007E2B0D">
            <w:pPr>
              <w:pStyle w:val="V1"/>
              <w:framePr w:wrap="auto" w:vAnchor="margin" w:hAnchor="text" w:xAlign="left" w:yAlign="inline"/>
              <w:suppressOverlap w:val="0"/>
            </w:pPr>
          </w:p>
          <w:p w14:paraId="3B92E5AD" w14:textId="77777777" w:rsidR="00C4067F" w:rsidRDefault="00C4067F" w:rsidP="007E2B0D">
            <w:pPr>
              <w:pStyle w:val="V1"/>
              <w:framePr w:wrap="auto" w:vAnchor="margin" w:hAnchor="text" w:xAlign="left" w:yAlign="inline"/>
              <w:suppressOverlap w:val="0"/>
            </w:pPr>
          </w:p>
          <w:p w14:paraId="03C825E5" w14:textId="77777777" w:rsidR="007E2B0D"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3062822E" w14:textId="77777777" w:rsidR="007E2B0D"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4E28FD32" w14:textId="77777777" w:rsidR="007E2B0D"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158642E1" w14:textId="3B4F9B90"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F600E">
              <w:rPr>
                <w:noProof/>
              </w:rPr>
              <w:t>Ph</w:t>
            </w:r>
            <w:r>
              <w:rPr>
                <w:noProof/>
              </w:rPr>
              <w:t>on</w:t>
            </w:r>
            <w:r>
              <w:fldChar w:fldCharType="end"/>
            </w:r>
            <w:r w:rsidR="00EF600E">
              <w:t>e</w:t>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0D8201F5" w14:textId="4F91BAE4" w:rsidR="00C4067F" w:rsidRDefault="007E2B0D" w:rsidP="007E2B0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003C3375" w:rsidRPr="00C936BE">
              <w:br/>
              <w:t>Germany</w:t>
            </w:r>
          </w:p>
          <w:p w14:paraId="409887A4" w14:textId="77777777" w:rsidR="00C4067F" w:rsidRDefault="00C4067F" w:rsidP="00C4067F">
            <w:pPr>
              <w:pStyle w:val="V5"/>
              <w:framePr w:wrap="auto" w:vAnchor="margin" w:hAnchor="text" w:xAlign="left" w:yAlign="inline"/>
              <w:suppressOverlap w:val="0"/>
            </w:pPr>
          </w:p>
          <w:p w14:paraId="3698787E" w14:textId="77777777" w:rsidR="00C4067F" w:rsidRPr="002665CD" w:rsidRDefault="00C4067F" w:rsidP="00C4067F">
            <w:pPr>
              <w:pStyle w:val="V6"/>
              <w:framePr w:wrap="auto" w:vAnchor="margin" w:hAnchor="text" w:xAlign="left" w:yAlign="inline"/>
              <w:suppressOverlap w:val="0"/>
              <w:rPr>
                <w:lang w:val="en-US"/>
              </w:rPr>
            </w:pPr>
            <w:r w:rsidRPr="002665CD">
              <w:rPr>
                <w:lang w:val="en-US"/>
              </w:rPr>
              <w:t>www.evonik.com</w:t>
            </w:r>
          </w:p>
          <w:p w14:paraId="1253526B" w14:textId="77777777" w:rsidR="00C4067F" w:rsidRPr="002665CD" w:rsidRDefault="00C4067F" w:rsidP="00C4067F">
            <w:pPr>
              <w:pStyle w:val="Marginalie"/>
              <w:framePr w:w="0" w:hSpace="0" w:wrap="auto" w:vAnchor="margin" w:hAnchor="text" w:xAlign="left" w:yAlign="inline"/>
              <w:rPr>
                <w:lang w:val="en-US"/>
              </w:rPr>
            </w:pPr>
          </w:p>
          <w:p w14:paraId="218D81C7" w14:textId="77777777" w:rsidR="00C4067F" w:rsidRPr="002665CD" w:rsidRDefault="00C4067F" w:rsidP="00C4067F">
            <w:pPr>
              <w:pStyle w:val="Marginalie"/>
              <w:framePr w:w="0" w:hSpace="0" w:wrap="auto" w:vAnchor="margin" w:hAnchor="text" w:xAlign="left" w:yAlign="inline"/>
              <w:rPr>
                <w:b/>
                <w:bCs/>
                <w:lang w:val="en-US"/>
              </w:rPr>
            </w:pPr>
            <w:r w:rsidRPr="002665CD">
              <w:rPr>
                <w:b/>
                <w:bCs/>
                <w:lang w:val="en-US"/>
              </w:rPr>
              <w:t>Supervisory Board</w:t>
            </w:r>
          </w:p>
          <w:p w14:paraId="4CB87DE4" w14:textId="77777777" w:rsidR="00C4067F" w:rsidRPr="00C4067F" w:rsidRDefault="00C4067F" w:rsidP="00C4067F">
            <w:pPr>
              <w:pStyle w:val="Marginalie"/>
              <w:framePr w:w="0" w:hSpace="0" w:wrap="auto" w:vAnchor="margin" w:hAnchor="text" w:xAlign="left" w:yAlign="inline"/>
            </w:pPr>
            <w:r w:rsidRPr="00C4067F">
              <w:t>Dr. Ralph Sven Kaufmann, Chairman</w:t>
            </w:r>
          </w:p>
          <w:p w14:paraId="5CC2826C" w14:textId="77777777" w:rsidR="00C4067F" w:rsidRPr="00C4067F" w:rsidRDefault="00C4067F" w:rsidP="00C4067F">
            <w:pPr>
              <w:pStyle w:val="Marginalie"/>
              <w:framePr w:w="0" w:hSpace="0" w:wrap="auto" w:vAnchor="margin" w:hAnchor="text" w:xAlign="left" w:yAlign="inline"/>
            </w:pPr>
          </w:p>
          <w:p w14:paraId="2D1246F9" w14:textId="77777777" w:rsidR="00C4067F" w:rsidRPr="00276AD6" w:rsidRDefault="00C4067F" w:rsidP="00C4067F">
            <w:pPr>
              <w:pStyle w:val="V9"/>
              <w:framePr w:wrap="auto" w:vAnchor="margin" w:hAnchor="text" w:xAlign="left" w:yAlign="inline"/>
              <w:suppressOverlap w:val="0"/>
            </w:pPr>
            <w:r w:rsidRPr="00276AD6">
              <w:fldChar w:fldCharType="begin">
                <w:ffData>
                  <w:name w:val=""/>
                  <w:enabled/>
                  <w:calcOnExit w:val="0"/>
                  <w:textInput>
                    <w:default w:val="Management Board"/>
                  </w:textInput>
                </w:ffData>
              </w:fldChar>
            </w:r>
            <w:r w:rsidRPr="00276AD6">
              <w:instrText xml:space="preserve"> FORMTEXT </w:instrText>
            </w:r>
            <w:r w:rsidRPr="00276AD6">
              <w:fldChar w:fldCharType="separate"/>
            </w:r>
            <w:r>
              <w:rPr>
                <w:noProof/>
              </w:rPr>
              <w:t>Management Board</w:t>
            </w:r>
            <w:r w:rsidRPr="00276AD6">
              <w:fldChar w:fldCharType="end"/>
            </w:r>
          </w:p>
          <w:p w14:paraId="31397ADA" w14:textId="77777777" w:rsidR="00C4067F" w:rsidRPr="00276AD6" w:rsidRDefault="00C4067F" w:rsidP="00C4067F">
            <w:pPr>
              <w:pStyle w:val="V10"/>
              <w:framePr w:wrap="auto" w:vAnchor="margin" w:hAnchor="text" w:xAlign="left" w:yAlign="inline"/>
              <w:suppressOverlap w:val="0"/>
            </w:pPr>
            <w:r w:rsidRPr="00276AD6">
              <w:fldChar w:fldCharType="begin">
                <w:ffData>
                  <w:name w:val=""/>
                  <w:enabled/>
                  <w:calcOnExit w:val="0"/>
                  <w:textInput>
                    <w:default w:val="Dr. Reiner Beste"/>
                  </w:textInput>
                </w:ffData>
              </w:fldChar>
            </w:r>
            <w:r w:rsidRPr="00276AD6">
              <w:instrText xml:space="preserve"> FORMTEXT </w:instrText>
            </w:r>
            <w:r w:rsidRPr="00276AD6">
              <w:fldChar w:fldCharType="separate"/>
            </w:r>
            <w:r>
              <w:rPr>
                <w:noProof/>
              </w:rPr>
              <w:t>Dr. Reiner Beste</w:t>
            </w:r>
            <w:r w:rsidRPr="00276AD6">
              <w:fldChar w:fldCharType="end"/>
            </w:r>
            <w:r w:rsidRPr="00276AD6">
              <w:t>, Chairman</w:t>
            </w:r>
          </w:p>
          <w:p w14:paraId="052AC01C" w14:textId="77777777" w:rsidR="00C4067F" w:rsidRPr="00276AD6" w:rsidRDefault="00C4067F" w:rsidP="00C4067F">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14:paraId="5418AD84" w14:textId="77777777" w:rsidR="00C4067F" w:rsidRPr="00276AD6" w:rsidRDefault="00C4067F" w:rsidP="00C4067F">
            <w:pPr>
              <w:pStyle w:val="V14"/>
              <w:framePr w:wrap="auto" w:vAnchor="margin" w:hAnchor="text" w:xAlign="left" w:yAlign="inline"/>
              <w:suppressOverlap w:val="0"/>
              <w:rPr>
                <w:lang w:val="en-US"/>
              </w:rPr>
            </w:pPr>
            <w:r w:rsidRPr="00276AD6">
              <w:rPr>
                <w:lang w:val="en-US"/>
              </w:rPr>
              <w:t>Registered office Essen</w:t>
            </w:r>
          </w:p>
          <w:p w14:paraId="51C57566" w14:textId="77777777" w:rsidR="00C4067F" w:rsidRPr="00276AD6" w:rsidRDefault="00C4067F" w:rsidP="00C4067F">
            <w:pPr>
              <w:pStyle w:val="V15"/>
              <w:framePr w:wrap="auto" w:vAnchor="margin" w:hAnchor="text" w:xAlign="left" w:yAlign="inline"/>
              <w:suppressOverlap w:val="0"/>
              <w:rPr>
                <w:lang w:val="en-US"/>
              </w:rPr>
            </w:pPr>
            <w:r w:rsidRPr="00276AD6">
              <w:rPr>
                <w:lang w:val="en-US"/>
              </w:rPr>
              <w:t>Registered court</w:t>
            </w:r>
          </w:p>
          <w:p w14:paraId="1F3598BB" w14:textId="77777777" w:rsidR="00C4067F" w:rsidRPr="00276AD6" w:rsidRDefault="00C4067F" w:rsidP="00C4067F">
            <w:pPr>
              <w:pStyle w:val="V16"/>
              <w:framePr w:wrap="auto" w:vAnchor="margin" w:hAnchor="text" w:xAlign="left" w:yAlign="inline"/>
              <w:suppressOverlap w:val="0"/>
              <w:rPr>
                <w:lang w:val="en-US"/>
              </w:rPr>
            </w:pPr>
            <w:r w:rsidRPr="00276AD6">
              <w:rPr>
                <w:lang w:val="en-US"/>
              </w:rPr>
              <w:t>Essen local court</w:t>
            </w:r>
          </w:p>
          <w:p w14:paraId="22373C7C" w14:textId="66310D21" w:rsidR="00C4067F" w:rsidRPr="00C936BE" w:rsidRDefault="00C4067F" w:rsidP="00C4067F">
            <w:pPr>
              <w:pStyle w:val="V6"/>
              <w:framePr w:wrap="auto" w:vAnchor="margin" w:hAnchor="text" w:xAlign="left" w:yAlign="inline"/>
              <w:suppressOverlap w:val="0"/>
            </w:pPr>
            <w:r w:rsidRPr="00276AD6">
              <w:rPr>
                <w:lang w:val="en-US"/>
              </w:rPr>
              <w:t>Commercial registry B 25784</w:t>
            </w:r>
          </w:p>
          <w:p w14:paraId="16DC1DB1" w14:textId="77777777" w:rsidR="006C760D" w:rsidRPr="00C936BE" w:rsidRDefault="006C760D">
            <w:pPr>
              <w:pStyle w:val="Marginalie"/>
              <w:framePr w:w="0" w:hSpace="0" w:wrap="auto" w:vAnchor="margin" w:hAnchor="text" w:xAlign="left" w:yAlign="inline"/>
            </w:pPr>
          </w:p>
          <w:p w14:paraId="5C46BCA1" w14:textId="5914301F" w:rsidR="00CC5D98" w:rsidRPr="0048438F" w:rsidRDefault="00CC5D98" w:rsidP="0048438F">
            <w:pPr>
              <w:pStyle w:val="V18"/>
              <w:framePr w:wrap="auto" w:vAnchor="margin" w:hAnchor="text" w:xAlign="left" w:yAlign="inline"/>
              <w:suppressOverlap w:val="0"/>
              <w:rPr>
                <w:lang w:val="en-US"/>
              </w:rPr>
            </w:pPr>
          </w:p>
        </w:tc>
      </w:tr>
    </w:tbl>
    <w:p w14:paraId="40D8B786" w14:textId="77777777" w:rsidR="0025490B" w:rsidRPr="00E51FFF" w:rsidRDefault="0025490B" w:rsidP="0025490B">
      <w:pPr>
        <w:spacing w:line="300" w:lineRule="exact"/>
        <w:ind w:left="0"/>
        <w:rPr>
          <w:b/>
          <w:bCs/>
          <w:sz w:val="24"/>
          <w:lang w:val="en-US"/>
        </w:rPr>
      </w:pPr>
      <w:r w:rsidRPr="00E51FFF">
        <w:rPr>
          <w:b/>
          <w:bCs/>
          <w:sz w:val="24"/>
          <w:lang w:val="en-US"/>
        </w:rPr>
        <w:t xml:space="preserve">Scientific excellence meets passion – </w:t>
      </w:r>
    </w:p>
    <w:p w14:paraId="550561F3" w14:textId="77777777" w:rsidR="0025490B" w:rsidRPr="00E51FFF" w:rsidRDefault="0025490B" w:rsidP="0025490B">
      <w:pPr>
        <w:spacing w:line="300" w:lineRule="exact"/>
        <w:ind w:left="0"/>
        <w:rPr>
          <w:b/>
          <w:bCs/>
          <w:sz w:val="24"/>
          <w:lang w:val="en-US"/>
        </w:rPr>
      </w:pPr>
      <w:r w:rsidRPr="00E51FFF">
        <w:rPr>
          <w:b/>
          <w:bCs/>
          <w:sz w:val="24"/>
          <w:lang w:val="en-US"/>
        </w:rPr>
        <w:t>Evonik unveils innovative product solutions and concepts at in-cosmetics 2016 in Paris</w:t>
      </w:r>
    </w:p>
    <w:p w14:paraId="4A8B920D" w14:textId="77777777" w:rsidR="0025490B" w:rsidRPr="00E51FFF" w:rsidRDefault="0025490B" w:rsidP="0025490B">
      <w:pPr>
        <w:spacing w:line="300" w:lineRule="atLeast"/>
        <w:ind w:left="0"/>
        <w:rPr>
          <w:rFonts w:cs="Lucida Sans Unicode"/>
          <w:sz w:val="24"/>
          <w:lang w:val="en-US"/>
        </w:rPr>
      </w:pPr>
    </w:p>
    <w:p w14:paraId="676ED057" w14:textId="77777777" w:rsidR="0025490B" w:rsidRPr="00E10C92" w:rsidRDefault="0025490B" w:rsidP="0025490B">
      <w:pPr>
        <w:autoSpaceDE w:val="0"/>
        <w:autoSpaceDN w:val="0"/>
        <w:adjustRightInd w:val="0"/>
        <w:spacing w:line="240" w:lineRule="auto"/>
        <w:ind w:left="0" w:right="0"/>
        <w:rPr>
          <w:rFonts w:cs="Lucida Sans Unicode"/>
          <w:position w:val="0"/>
          <w:sz w:val="22"/>
          <w:szCs w:val="22"/>
          <w:lang w:val="en-US"/>
        </w:rPr>
      </w:pPr>
      <w:r w:rsidRPr="00E10C92">
        <w:rPr>
          <w:rFonts w:cs="Lucida Sans Unicode"/>
          <w:position w:val="0"/>
          <w:sz w:val="22"/>
          <w:szCs w:val="22"/>
          <w:lang w:val="en-US"/>
        </w:rPr>
        <w:t>One of the global cosmetic industry’s most important annual tradeshows, in-cosmetics, brings together the world’s leading personal care ingredients specialists – including Evonik. True to its approach “The Soul &amp; Science of Beauty,” Evonik Personal Care is using the event in Paris to launch several innovations that combine scientific excellence with passion:</w:t>
      </w:r>
    </w:p>
    <w:p w14:paraId="213B8EB8" w14:textId="77777777" w:rsidR="0025490B" w:rsidRPr="00E51FFF" w:rsidRDefault="0025490B" w:rsidP="0025490B">
      <w:pPr>
        <w:autoSpaceDE w:val="0"/>
        <w:autoSpaceDN w:val="0"/>
        <w:adjustRightInd w:val="0"/>
        <w:spacing w:line="240" w:lineRule="auto"/>
        <w:ind w:left="0" w:right="0"/>
        <w:rPr>
          <w:rFonts w:cs="Lucida Sans Unicode"/>
          <w:sz w:val="24"/>
          <w:lang w:val="en-US"/>
        </w:rPr>
      </w:pPr>
    </w:p>
    <w:p w14:paraId="04DEFF04" w14:textId="77777777" w:rsidR="0025490B" w:rsidRPr="00E10C92" w:rsidRDefault="0025490B" w:rsidP="0025490B">
      <w:pPr>
        <w:spacing w:line="300" w:lineRule="atLeast"/>
        <w:ind w:left="0"/>
        <w:rPr>
          <w:rFonts w:cs="Lucida Sans Unicode"/>
          <w:position w:val="0"/>
          <w:sz w:val="22"/>
          <w:szCs w:val="22"/>
          <w:lang w:val="en-US"/>
        </w:rPr>
      </w:pPr>
      <w:proofErr w:type="spellStart"/>
      <w:r w:rsidRPr="00E10C92">
        <w:rPr>
          <w:rFonts w:cs="Lucida Sans Unicode"/>
          <w:b/>
          <w:sz w:val="22"/>
          <w:szCs w:val="22"/>
          <w:u w:val="single"/>
          <w:lang w:val="en-US"/>
        </w:rPr>
        <w:t>Evonik’s</w:t>
      </w:r>
      <w:proofErr w:type="spellEnd"/>
      <w:r w:rsidRPr="00E10C92">
        <w:rPr>
          <w:rFonts w:cs="Lucida Sans Unicode"/>
          <w:b/>
          <w:sz w:val="22"/>
          <w:szCs w:val="22"/>
          <w:u w:val="single"/>
          <w:lang w:val="en-US"/>
        </w:rPr>
        <w:t xml:space="preserve"> Personal Care Business Line</w:t>
      </w:r>
      <w:r w:rsidRPr="00E10C92">
        <w:rPr>
          <w:rFonts w:cs="Lucida Sans Unicode"/>
          <w:sz w:val="22"/>
          <w:szCs w:val="22"/>
          <w:lang w:val="en-US"/>
        </w:rPr>
        <w:t xml:space="preserve"> will introduce </w:t>
      </w:r>
      <w:r w:rsidRPr="00E10C92">
        <w:rPr>
          <w:rFonts w:cs="Lucida Sans Unicode"/>
          <w:b/>
          <w:smallCaps/>
          <w:sz w:val="22"/>
          <w:szCs w:val="22"/>
          <w:lang w:val="en-US"/>
        </w:rPr>
        <w:t>TEGO® Solve 55</w:t>
      </w:r>
      <w:r w:rsidRPr="00E10C92">
        <w:rPr>
          <w:rFonts w:cs="Lucida Sans Unicode"/>
          <w:sz w:val="22"/>
          <w:szCs w:val="22"/>
          <w:lang w:val="en-US"/>
        </w:rPr>
        <w:t xml:space="preserve">, a naturally based </w:t>
      </w:r>
      <w:proofErr w:type="spellStart"/>
      <w:r w:rsidRPr="00E10C92">
        <w:rPr>
          <w:rFonts w:cs="Lucida Sans Unicode"/>
          <w:sz w:val="22"/>
          <w:szCs w:val="22"/>
          <w:lang w:val="en-US"/>
        </w:rPr>
        <w:t>solubilizer</w:t>
      </w:r>
      <w:proofErr w:type="spellEnd"/>
      <w:r w:rsidRPr="00E10C92">
        <w:rPr>
          <w:rFonts w:cs="Lucida Sans Unicode"/>
          <w:sz w:val="22"/>
          <w:szCs w:val="22"/>
          <w:lang w:val="en-US"/>
        </w:rPr>
        <w:t xml:space="preserve"> for perfume and essential oils as well as </w:t>
      </w:r>
      <w:r w:rsidRPr="00E10C92">
        <w:rPr>
          <w:rFonts w:cs="Lucida Sans Unicode"/>
          <w:b/>
          <w:smallCaps/>
          <w:sz w:val="22"/>
          <w:szCs w:val="22"/>
          <w:lang w:val="en-US"/>
        </w:rPr>
        <w:t>TEGO® Cosmo C 100</w:t>
      </w:r>
      <w:r w:rsidRPr="00E10C92">
        <w:rPr>
          <w:rFonts w:cs="Lucida Sans Unicode"/>
          <w:sz w:val="22"/>
          <w:szCs w:val="22"/>
          <w:lang w:val="en-US"/>
        </w:rPr>
        <w:t xml:space="preserve">, the amino acid derivative </w:t>
      </w:r>
      <w:proofErr w:type="spellStart"/>
      <w:r w:rsidRPr="00E10C92">
        <w:rPr>
          <w:rFonts w:cs="Lucida Sans Unicode"/>
          <w:sz w:val="22"/>
          <w:szCs w:val="22"/>
          <w:lang w:val="en-US"/>
        </w:rPr>
        <w:t>creatine</w:t>
      </w:r>
      <w:proofErr w:type="spellEnd"/>
      <w:r w:rsidRPr="00E10C92">
        <w:rPr>
          <w:rFonts w:cs="Lucida Sans Unicode"/>
          <w:sz w:val="22"/>
          <w:szCs w:val="22"/>
          <w:lang w:val="en-US"/>
        </w:rPr>
        <w:t xml:space="preserve"> that rebuilds and strengthens the hair structure of different types of hair from within. Furthermore, Evonik will present </w:t>
      </w:r>
      <w:r w:rsidRPr="00E10C92">
        <w:rPr>
          <w:rFonts w:cs="Lucida Sans Unicode"/>
          <w:b/>
          <w:smallCaps/>
          <w:sz w:val="22"/>
          <w:szCs w:val="22"/>
          <w:lang w:val="en-US"/>
        </w:rPr>
        <w:t>Sensory Kaleidoscope</w:t>
      </w:r>
      <w:r w:rsidRPr="00E10C92">
        <w:rPr>
          <w:rFonts w:cs="Lucida Sans Unicode"/>
          <w:sz w:val="22"/>
          <w:szCs w:val="22"/>
          <w:lang w:val="en-US"/>
        </w:rPr>
        <w:t xml:space="preserve">, a novel tool for formulating skin care products with </w:t>
      </w:r>
      <w:r w:rsidRPr="00E10C92">
        <w:rPr>
          <w:rFonts w:cs="Lucida Sans Unicode"/>
          <w:position w:val="0"/>
          <w:sz w:val="22"/>
          <w:szCs w:val="22"/>
          <w:lang w:val="en-US"/>
        </w:rPr>
        <w:t xml:space="preserve">targeted sensory properties. Another highlight will be the presentation of </w:t>
      </w:r>
      <w:proofErr w:type="spellStart"/>
      <w:r w:rsidRPr="00E10C92">
        <w:rPr>
          <w:rFonts w:cs="Lucida Sans Unicode"/>
          <w:position w:val="0"/>
          <w:sz w:val="22"/>
          <w:szCs w:val="22"/>
          <w:lang w:val="en-US"/>
        </w:rPr>
        <w:t>Evonik’s</w:t>
      </w:r>
      <w:proofErr w:type="spellEnd"/>
      <w:r w:rsidRPr="00E10C92">
        <w:rPr>
          <w:rFonts w:cs="Lucida Sans Unicode"/>
          <w:position w:val="0"/>
          <w:sz w:val="22"/>
          <w:szCs w:val="22"/>
          <w:lang w:val="en-US"/>
        </w:rPr>
        <w:t xml:space="preserve"> unique concept Elements of Care, offering high performance formulations to protect the skin and hair from different environmental stress factors.</w:t>
      </w:r>
    </w:p>
    <w:p w14:paraId="79E9EB94" w14:textId="77777777" w:rsidR="0025490B" w:rsidRPr="00E10C92" w:rsidRDefault="0025490B" w:rsidP="0025490B">
      <w:pPr>
        <w:spacing w:line="300" w:lineRule="atLeast"/>
        <w:ind w:left="0"/>
        <w:rPr>
          <w:rFonts w:cs="Lucida Sans Unicode"/>
          <w:sz w:val="22"/>
          <w:szCs w:val="22"/>
          <w:lang w:val="en-US"/>
        </w:rPr>
      </w:pPr>
    </w:p>
    <w:p w14:paraId="1DFF96A3" w14:textId="77777777" w:rsidR="0025490B" w:rsidRPr="00E10C92" w:rsidRDefault="0025490B" w:rsidP="0025490B">
      <w:pPr>
        <w:spacing w:line="300" w:lineRule="atLeast"/>
        <w:ind w:left="0"/>
        <w:rPr>
          <w:rFonts w:cs="Lucida Sans Unicode"/>
          <w:sz w:val="22"/>
          <w:szCs w:val="22"/>
          <w:lang w:val="en-US"/>
        </w:rPr>
      </w:pPr>
      <w:r w:rsidRPr="00E10C92">
        <w:rPr>
          <w:rFonts w:cs="Lucida Sans Unicode"/>
          <w:sz w:val="22"/>
          <w:szCs w:val="22"/>
          <w:lang w:val="en-US"/>
        </w:rPr>
        <w:t xml:space="preserve">To underline its expertise in products and concepts for the personal care market, Evonik will give two Innovation Seminars during the show. Julia Sauer will present the novel tool “Sensory Kaleidoscope”, and Dr. Christian </w:t>
      </w:r>
      <w:proofErr w:type="spellStart"/>
      <w:r w:rsidRPr="00E10C92">
        <w:rPr>
          <w:rFonts w:cs="Lucida Sans Unicode"/>
          <w:sz w:val="22"/>
          <w:szCs w:val="22"/>
          <w:lang w:val="en-US"/>
        </w:rPr>
        <w:t>Hartung</w:t>
      </w:r>
      <w:proofErr w:type="spellEnd"/>
      <w:r w:rsidRPr="00E10C92">
        <w:rPr>
          <w:rFonts w:cs="Lucida Sans Unicode"/>
          <w:sz w:val="22"/>
          <w:szCs w:val="22"/>
          <w:lang w:val="en-US"/>
        </w:rPr>
        <w:t xml:space="preserve"> will talk about “a natural way to cover different </w:t>
      </w:r>
      <w:proofErr w:type="spellStart"/>
      <w:r w:rsidRPr="00E10C92">
        <w:rPr>
          <w:rFonts w:cs="Lucida Sans Unicode"/>
          <w:sz w:val="22"/>
          <w:szCs w:val="22"/>
          <w:lang w:val="en-US"/>
        </w:rPr>
        <w:t>solubilization</w:t>
      </w:r>
      <w:proofErr w:type="spellEnd"/>
      <w:r w:rsidRPr="00E10C92">
        <w:rPr>
          <w:rFonts w:cs="Lucida Sans Unicode"/>
          <w:sz w:val="22"/>
          <w:szCs w:val="22"/>
          <w:lang w:val="en-US"/>
        </w:rPr>
        <w:t xml:space="preserve"> needs”. </w:t>
      </w:r>
    </w:p>
    <w:p w14:paraId="7142A714" w14:textId="77777777" w:rsidR="0025490B" w:rsidRPr="00E10C92" w:rsidRDefault="0025490B" w:rsidP="0025490B">
      <w:pPr>
        <w:spacing w:line="300" w:lineRule="atLeast"/>
        <w:ind w:left="0"/>
        <w:rPr>
          <w:rFonts w:cs="Lucida Sans Unicode"/>
          <w:sz w:val="22"/>
          <w:szCs w:val="22"/>
          <w:lang w:val="en-US"/>
        </w:rPr>
      </w:pPr>
    </w:p>
    <w:p w14:paraId="2510AF7D" w14:textId="77777777" w:rsidR="0025490B" w:rsidRPr="00E10C92" w:rsidRDefault="0025490B" w:rsidP="0025490B">
      <w:pPr>
        <w:spacing w:line="300" w:lineRule="atLeast"/>
        <w:ind w:left="0"/>
        <w:rPr>
          <w:rFonts w:cs="Lucida Sans Unicode"/>
          <w:sz w:val="22"/>
          <w:szCs w:val="22"/>
          <w:lang w:val="en-US"/>
        </w:rPr>
      </w:pPr>
      <w:r w:rsidRPr="00E10C92">
        <w:rPr>
          <w:rFonts w:cs="Lucida Sans Unicode"/>
          <w:sz w:val="22"/>
          <w:szCs w:val="22"/>
          <w:lang w:val="en-US"/>
        </w:rPr>
        <w:t xml:space="preserve">But these will not be the only highlights at the Evonik booth. Two other Evonik business lines are using the importance of the in-cosmetics event in April to introduce several innovations: </w:t>
      </w:r>
      <w:proofErr w:type="spellStart"/>
      <w:r w:rsidRPr="00E10C92">
        <w:rPr>
          <w:rFonts w:cs="Lucida Sans Unicode"/>
          <w:b/>
          <w:sz w:val="22"/>
          <w:szCs w:val="22"/>
          <w:u w:val="single"/>
          <w:lang w:val="en-US"/>
        </w:rPr>
        <w:t>Evonik’s</w:t>
      </w:r>
      <w:proofErr w:type="spellEnd"/>
      <w:r w:rsidRPr="00E10C92">
        <w:rPr>
          <w:rFonts w:cs="Lucida Sans Unicode"/>
          <w:b/>
          <w:sz w:val="22"/>
          <w:szCs w:val="22"/>
          <w:u w:val="single"/>
          <w:lang w:val="en-US"/>
        </w:rPr>
        <w:t xml:space="preserve"> Silica Business Line</w:t>
      </w:r>
      <w:r w:rsidRPr="00E10C92">
        <w:rPr>
          <w:rFonts w:cs="Lucida Sans Unicode"/>
          <w:sz w:val="22"/>
          <w:szCs w:val="22"/>
          <w:lang w:val="en-US"/>
        </w:rPr>
        <w:t xml:space="preserve"> will introduce a new </w:t>
      </w:r>
      <w:r w:rsidRPr="00E10C92">
        <w:rPr>
          <w:rFonts w:cs="Lucida Sans Unicode"/>
          <w:sz w:val="22"/>
          <w:szCs w:val="22"/>
          <w:lang w:val="en-US"/>
        </w:rPr>
        <w:lastRenderedPageBreak/>
        <w:t xml:space="preserve">product for sensory modification in skin care and decorative cosmetic formulations. The new product EXP 9590-1 will be part of the eco-friendly SIPERNAT® PC family. This product group has been specifically designed for the needs of the personal care industry as </w:t>
      </w:r>
      <w:bookmarkStart w:id="0" w:name="_GoBack"/>
      <w:bookmarkEnd w:id="0"/>
      <w:r w:rsidRPr="00E10C92">
        <w:rPr>
          <w:rFonts w:cs="Lucida Sans Unicode"/>
          <w:sz w:val="22"/>
          <w:szCs w:val="22"/>
          <w:lang w:val="en-US"/>
        </w:rPr>
        <w:t xml:space="preserve">replacements for </w:t>
      </w:r>
      <w:proofErr w:type="spellStart"/>
      <w:r w:rsidRPr="00E10C92">
        <w:rPr>
          <w:rFonts w:cs="Lucida Sans Unicode"/>
          <w:sz w:val="22"/>
          <w:szCs w:val="22"/>
          <w:lang w:val="en-US"/>
        </w:rPr>
        <w:t>microplastics</w:t>
      </w:r>
      <w:proofErr w:type="spellEnd"/>
      <w:r w:rsidRPr="00E10C92">
        <w:rPr>
          <w:rFonts w:cs="Lucida Sans Unicode"/>
          <w:sz w:val="22"/>
          <w:szCs w:val="22"/>
          <w:lang w:val="en-US"/>
        </w:rPr>
        <w:t xml:space="preserve"> in cosmetic and personal care formulations. </w:t>
      </w:r>
      <w:proofErr w:type="spellStart"/>
      <w:r w:rsidRPr="00E10C92">
        <w:rPr>
          <w:rFonts w:cs="Lucida Sans Unicode"/>
          <w:b/>
          <w:sz w:val="22"/>
          <w:szCs w:val="22"/>
          <w:u w:val="single"/>
          <w:lang w:val="en-US"/>
        </w:rPr>
        <w:t>Evonik’s</w:t>
      </w:r>
      <w:proofErr w:type="spellEnd"/>
      <w:r w:rsidRPr="00E10C92">
        <w:rPr>
          <w:rFonts w:cs="Lucida Sans Unicode"/>
          <w:b/>
          <w:sz w:val="22"/>
          <w:szCs w:val="22"/>
          <w:u w:val="single"/>
          <w:lang w:val="en-US"/>
        </w:rPr>
        <w:t xml:space="preserve"> </w:t>
      </w:r>
      <w:proofErr w:type="spellStart"/>
      <w:r w:rsidRPr="00E10C92">
        <w:rPr>
          <w:rFonts w:cs="Lucida Sans Unicode"/>
          <w:b/>
          <w:sz w:val="22"/>
          <w:szCs w:val="22"/>
          <w:u w:val="single"/>
          <w:lang w:val="en-US"/>
        </w:rPr>
        <w:t>Silanes</w:t>
      </w:r>
      <w:proofErr w:type="spellEnd"/>
      <w:r w:rsidRPr="00E10C92">
        <w:rPr>
          <w:rFonts w:cs="Lucida Sans Unicode"/>
          <w:b/>
          <w:sz w:val="22"/>
          <w:szCs w:val="22"/>
          <w:u w:val="single"/>
          <w:lang w:val="en-US"/>
        </w:rPr>
        <w:t xml:space="preserve"> Business Line</w:t>
      </w:r>
      <w:r w:rsidRPr="00E10C92">
        <w:rPr>
          <w:rFonts w:cs="Lucida Sans Unicode"/>
          <w:sz w:val="22"/>
          <w:szCs w:val="22"/>
          <w:lang w:val="en-US"/>
        </w:rPr>
        <w:t xml:space="preserve"> will present a variety of their </w:t>
      </w:r>
      <w:proofErr w:type="spellStart"/>
      <w:r w:rsidRPr="00E10C92">
        <w:rPr>
          <w:rFonts w:cs="Lucida Sans Unicode"/>
          <w:sz w:val="22"/>
          <w:szCs w:val="22"/>
          <w:lang w:val="en-US"/>
        </w:rPr>
        <w:t>Dynasylan</w:t>
      </w:r>
      <w:proofErr w:type="spellEnd"/>
      <w:r w:rsidRPr="00E10C92">
        <w:rPr>
          <w:rFonts w:cs="Lucida Sans Unicode"/>
          <w:sz w:val="22"/>
          <w:szCs w:val="22"/>
          <w:lang w:val="en-US"/>
        </w:rPr>
        <w:t xml:space="preserve">® </w:t>
      </w:r>
      <w:proofErr w:type="spellStart"/>
      <w:r w:rsidRPr="00E10C92">
        <w:rPr>
          <w:rFonts w:cs="Lucida Sans Unicode"/>
          <w:sz w:val="22"/>
          <w:szCs w:val="22"/>
          <w:lang w:val="en-US"/>
        </w:rPr>
        <w:t>organofunctional</w:t>
      </w:r>
      <w:proofErr w:type="spellEnd"/>
      <w:r w:rsidRPr="00E10C92">
        <w:rPr>
          <w:rFonts w:cs="Lucida Sans Unicode"/>
          <w:sz w:val="22"/>
          <w:szCs w:val="22"/>
          <w:lang w:val="en-US"/>
        </w:rPr>
        <w:t xml:space="preserve"> </w:t>
      </w:r>
      <w:proofErr w:type="spellStart"/>
      <w:r w:rsidRPr="00E10C92">
        <w:rPr>
          <w:rFonts w:cs="Lucida Sans Unicode"/>
          <w:sz w:val="22"/>
          <w:szCs w:val="22"/>
          <w:lang w:val="en-US"/>
        </w:rPr>
        <w:t>silanes</w:t>
      </w:r>
      <w:proofErr w:type="spellEnd"/>
      <w:r w:rsidRPr="00E10C92">
        <w:rPr>
          <w:rFonts w:cs="Lucida Sans Unicode"/>
          <w:sz w:val="22"/>
          <w:szCs w:val="22"/>
          <w:lang w:val="en-US"/>
        </w:rPr>
        <w:t xml:space="preserve"> which offer valuable effects, such as improved dispersion, when used in cosmetic formulations. </w:t>
      </w:r>
      <w:proofErr w:type="spellStart"/>
      <w:r w:rsidRPr="00E10C92">
        <w:rPr>
          <w:rFonts w:cs="Lucida Sans Unicode"/>
          <w:sz w:val="22"/>
          <w:szCs w:val="22"/>
          <w:lang w:val="en-US"/>
        </w:rPr>
        <w:t>Dynasylan</w:t>
      </w:r>
      <w:proofErr w:type="spellEnd"/>
      <w:r w:rsidRPr="00E10C92">
        <w:rPr>
          <w:rFonts w:cs="Lucida Sans Unicode"/>
          <w:sz w:val="22"/>
          <w:szCs w:val="22"/>
          <w:lang w:val="en-US"/>
        </w:rPr>
        <w:t xml:space="preserve">® surface-treated inorganic functional pigments and fillers are systematically tailor-made for the targeted application, easily </w:t>
      </w:r>
      <w:proofErr w:type="spellStart"/>
      <w:r w:rsidRPr="00E10C92">
        <w:rPr>
          <w:rFonts w:cs="Lucida Sans Unicode"/>
          <w:sz w:val="22"/>
          <w:szCs w:val="22"/>
          <w:lang w:val="en-US"/>
        </w:rPr>
        <w:t>processable</w:t>
      </w:r>
      <w:proofErr w:type="spellEnd"/>
      <w:r w:rsidRPr="00E10C92" w:rsidDel="009C5A49">
        <w:rPr>
          <w:rFonts w:cs="Lucida Sans Unicode"/>
          <w:sz w:val="22"/>
          <w:szCs w:val="22"/>
          <w:lang w:val="en-US"/>
        </w:rPr>
        <w:t xml:space="preserve"> </w:t>
      </w:r>
      <w:r w:rsidRPr="00E10C92">
        <w:rPr>
          <w:rFonts w:cs="Lucida Sans Unicode"/>
          <w:sz w:val="22"/>
          <w:szCs w:val="22"/>
          <w:lang w:val="en-US"/>
        </w:rPr>
        <w:t>and even enable new product forms such as compressed cream powder or water-in-oil emulsion formulations.</w:t>
      </w:r>
    </w:p>
    <w:p w14:paraId="0C2926C1" w14:textId="77777777" w:rsidR="0025490B" w:rsidRPr="00E10C92" w:rsidRDefault="0025490B" w:rsidP="0025490B">
      <w:pPr>
        <w:spacing w:line="300" w:lineRule="atLeast"/>
        <w:ind w:left="0"/>
        <w:rPr>
          <w:rFonts w:cs="Lucida Sans Unicode"/>
          <w:sz w:val="22"/>
          <w:szCs w:val="22"/>
          <w:lang w:val="en-US"/>
        </w:rPr>
      </w:pPr>
    </w:p>
    <w:p w14:paraId="21C07383" w14:textId="77777777" w:rsidR="0025490B" w:rsidRPr="00E10C92" w:rsidRDefault="0025490B" w:rsidP="0025490B">
      <w:pPr>
        <w:spacing w:line="300" w:lineRule="atLeast"/>
        <w:ind w:left="0"/>
        <w:rPr>
          <w:rFonts w:cs="Lucida Sans Unicode"/>
          <w:sz w:val="22"/>
          <w:szCs w:val="22"/>
          <w:lang w:val="en-US"/>
        </w:rPr>
      </w:pPr>
      <w:r w:rsidRPr="00E10C92">
        <w:rPr>
          <w:rFonts w:cs="Lucida Sans Unicode"/>
          <w:sz w:val="22"/>
          <w:szCs w:val="22"/>
          <w:lang w:val="en-US"/>
        </w:rPr>
        <w:t>As different as these examples are, they share a common approach-combining scientific excellence with a deep sensitivity to the needs and demands of cosmetic manufacturers and consumers. In other words: The Soul &amp; Science of Beauty.</w:t>
      </w:r>
    </w:p>
    <w:p w14:paraId="6F1C214F" w14:textId="77777777" w:rsidR="0025490B" w:rsidRPr="00E10C92" w:rsidRDefault="0025490B" w:rsidP="0025490B">
      <w:pPr>
        <w:pStyle w:val="KeinLeerraum"/>
        <w:jc w:val="both"/>
        <w:rPr>
          <w:rFonts w:ascii="Lucida Sans Unicode" w:hAnsi="Lucida Sans Unicode" w:cs="Lucida Sans Unicode"/>
          <w:lang w:val="en-US"/>
        </w:rPr>
      </w:pPr>
    </w:p>
    <w:p w14:paraId="7F75042E" w14:textId="2536C0CC" w:rsidR="00CC5D98" w:rsidRPr="00E10C92" w:rsidRDefault="0025490B" w:rsidP="0025490B">
      <w:pPr>
        <w:spacing w:line="300" w:lineRule="exact"/>
        <w:ind w:left="0"/>
        <w:rPr>
          <w:rFonts w:cs="Lucida Sans Unicode"/>
          <w:b/>
          <w:sz w:val="22"/>
          <w:szCs w:val="22"/>
          <w:lang w:val="en-US"/>
        </w:rPr>
      </w:pPr>
      <w:r w:rsidRPr="00E10C92">
        <w:rPr>
          <w:rFonts w:cs="Lucida Sans Unicode"/>
          <w:b/>
          <w:sz w:val="22"/>
          <w:szCs w:val="22"/>
          <w:lang w:val="en-US"/>
        </w:rPr>
        <w:t>These forward-looking solutions will be showcased at in-cosmetics 2016 in Paris (12-14 April). Come see for yourself – we look forward to welcoming you at our booth K40.</w:t>
      </w:r>
    </w:p>
    <w:p w14:paraId="408F1791" w14:textId="77777777" w:rsidR="0025490B" w:rsidRPr="00E10C92" w:rsidRDefault="0025490B" w:rsidP="0025490B">
      <w:pPr>
        <w:spacing w:line="300" w:lineRule="exact"/>
        <w:ind w:left="0"/>
        <w:rPr>
          <w:rFonts w:cs="Lucida Sans Unicode"/>
          <w:b/>
          <w:sz w:val="22"/>
          <w:szCs w:val="22"/>
          <w:lang w:val="en-US"/>
        </w:rPr>
      </w:pPr>
    </w:p>
    <w:p w14:paraId="4C87FE20" w14:textId="77777777" w:rsidR="0025490B" w:rsidRDefault="0025490B" w:rsidP="0025490B">
      <w:pPr>
        <w:spacing w:line="300" w:lineRule="exact"/>
        <w:ind w:left="0"/>
        <w:rPr>
          <w:rFonts w:cs="Lucida Sans Unicode"/>
          <w:b/>
          <w:sz w:val="24"/>
          <w:szCs w:val="22"/>
          <w:lang w:val="en-US"/>
        </w:rPr>
      </w:pPr>
    </w:p>
    <w:p w14:paraId="182CF369" w14:textId="77777777" w:rsidR="0025490B" w:rsidRDefault="0025490B" w:rsidP="0025490B">
      <w:pPr>
        <w:spacing w:line="300" w:lineRule="exact"/>
        <w:ind w:left="0"/>
        <w:rPr>
          <w:rFonts w:cs="Lucida Sans Unicode"/>
          <w:b/>
          <w:sz w:val="24"/>
          <w:szCs w:val="22"/>
          <w:lang w:val="en-US"/>
        </w:rPr>
      </w:pPr>
    </w:p>
    <w:p w14:paraId="0F82B832" w14:textId="77777777" w:rsidR="0025490B" w:rsidRDefault="0025490B" w:rsidP="0025490B">
      <w:pPr>
        <w:spacing w:line="300" w:lineRule="exact"/>
        <w:ind w:left="0"/>
        <w:rPr>
          <w:rFonts w:cs="Lucida Sans Unicode"/>
          <w:b/>
          <w:sz w:val="24"/>
          <w:szCs w:val="22"/>
          <w:lang w:val="en-US"/>
        </w:rPr>
      </w:pPr>
    </w:p>
    <w:p w14:paraId="24E120B8" w14:textId="77777777" w:rsidR="0025490B" w:rsidRDefault="0025490B" w:rsidP="0025490B">
      <w:pPr>
        <w:spacing w:line="300" w:lineRule="exact"/>
        <w:ind w:left="0"/>
        <w:rPr>
          <w:rFonts w:cs="Lucida Sans Unicode"/>
          <w:b/>
          <w:sz w:val="24"/>
          <w:szCs w:val="22"/>
          <w:lang w:val="en-US"/>
        </w:rPr>
      </w:pPr>
    </w:p>
    <w:p w14:paraId="6BB1026A" w14:textId="77777777" w:rsidR="0025490B" w:rsidRPr="003C3375" w:rsidRDefault="0025490B" w:rsidP="0025490B">
      <w:pPr>
        <w:spacing w:line="300" w:lineRule="exact"/>
        <w:ind w:left="0"/>
        <w:rPr>
          <w:sz w:val="22"/>
          <w:szCs w:val="22"/>
          <w:lang w:val="en-US"/>
        </w:rPr>
      </w:pPr>
    </w:p>
    <w:p w14:paraId="472E55EA" w14:textId="77777777" w:rsidR="00CC5D98" w:rsidRPr="003C3375" w:rsidRDefault="00CC5D98">
      <w:pPr>
        <w:spacing w:line="300" w:lineRule="exact"/>
        <w:ind w:left="0"/>
        <w:rPr>
          <w:sz w:val="22"/>
          <w:szCs w:val="22"/>
          <w:lang w:val="en-US"/>
        </w:rPr>
      </w:pPr>
    </w:p>
    <w:p w14:paraId="57A2DFED" w14:textId="77777777" w:rsidR="00CC5D98" w:rsidRDefault="00CC5D98">
      <w:pPr>
        <w:spacing w:line="300" w:lineRule="exact"/>
        <w:ind w:left="0"/>
        <w:rPr>
          <w:sz w:val="22"/>
          <w:szCs w:val="22"/>
          <w:lang w:val="en-US"/>
        </w:rPr>
      </w:pPr>
    </w:p>
    <w:p w14:paraId="1E7572D9" w14:textId="77777777" w:rsidR="00403293" w:rsidRDefault="00403293">
      <w:pPr>
        <w:spacing w:line="300" w:lineRule="exact"/>
        <w:ind w:left="0"/>
        <w:rPr>
          <w:sz w:val="22"/>
          <w:szCs w:val="22"/>
          <w:lang w:val="en-US"/>
        </w:rPr>
      </w:pPr>
    </w:p>
    <w:p w14:paraId="0C8BAAEB" w14:textId="77777777" w:rsidR="00E10C92" w:rsidRDefault="00E10C92" w:rsidP="003A7EB4">
      <w:pPr>
        <w:ind w:left="0"/>
        <w:outlineLvl w:val="0"/>
        <w:rPr>
          <w:sz w:val="22"/>
          <w:szCs w:val="22"/>
          <w:lang w:val="en-US"/>
        </w:rPr>
      </w:pPr>
    </w:p>
    <w:p w14:paraId="0DC02BAF" w14:textId="77777777" w:rsidR="003A7EB4" w:rsidRDefault="003A7EB4" w:rsidP="003A7EB4">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14:paraId="205887DB" w14:textId="77777777" w:rsidR="003A7EB4" w:rsidRDefault="003A7EB4" w:rsidP="003A7EB4">
      <w:pPr>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14:paraId="7F60A7A2" w14:textId="77777777" w:rsidR="003A7EB4" w:rsidRDefault="003A7EB4" w:rsidP="003A7EB4">
      <w:pPr>
        <w:ind w:left="0"/>
        <w:rPr>
          <w:rFonts w:cs="Lucida Sans Unicode"/>
          <w:szCs w:val="18"/>
          <w:lang w:val="en-US"/>
        </w:rPr>
      </w:pPr>
    </w:p>
    <w:p w14:paraId="3A0BF234" w14:textId="77777777" w:rsidR="003A7EB4" w:rsidRPr="005249A3" w:rsidRDefault="003A7EB4" w:rsidP="003A7EB4">
      <w:pPr>
        <w:ind w:left="0"/>
        <w:rPr>
          <w:rFonts w:cs="Lucida Sans Unicode"/>
          <w:b/>
          <w:szCs w:val="18"/>
          <w:lang w:val="en-US"/>
        </w:rPr>
      </w:pPr>
      <w:r w:rsidRPr="005249A3">
        <w:rPr>
          <w:rFonts w:cs="Lucida Sans Unicode"/>
          <w:b/>
          <w:szCs w:val="18"/>
          <w:lang w:val="en-US"/>
        </w:rPr>
        <w:t>About Nutrition &amp; Care</w:t>
      </w:r>
    </w:p>
    <w:p w14:paraId="77579492" w14:textId="77777777" w:rsidR="003A7EB4" w:rsidRPr="0012432B" w:rsidRDefault="003A7EB4" w:rsidP="003A7EB4">
      <w:pPr>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14:paraId="75EBA384" w14:textId="77777777" w:rsidR="003A7EB4" w:rsidRDefault="003A7EB4" w:rsidP="003A7EB4">
      <w:pPr>
        <w:ind w:left="0"/>
        <w:rPr>
          <w:szCs w:val="18"/>
          <w:lang w:val="en-US"/>
        </w:rPr>
      </w:pPr>
    </w:p>
    <w:p w14:paraId="6BECF02B" w14:textId="77777777" w:rsidR="003A7EB4" w:rsidRPr="00424338" w:rsidRDefault="003A7EB4" w:rsidP="003A7EB4">
      <w:pPr>
        <w:ind w:left="0"/>
        <w:outlineLvl w:val="0"/>
        <w:rPr>
          <w:rFonts w:cs="Lucida Sans Unicode"/>
          <w:b/>
          <w:bCs/>
          <w:color w:val="000000"/>
          <w:szCs w:val="18"/>
          <w:lang w:val="en-US"/>
        </w:rPr>
      </w:pPr>
      <w:r w:rsidRPr="00424338">
        <w:rPr>
          <w:rFonts w:cs="Lucida Sans Unicode"/>
          <w:b/>
          <w:bCs/>
          <w:color w:val="000000"/>
          <w:szCs w:val="18"/>
          <w:lang w:val="en-US"/>
        </w:rPr>
        <w:t>Disclaimer</w:t>
      </w:r>
    </w:p>
    <w:p w14:paraId="7BC68D24" w14:textId="77777777" w:rsidR="003A7EB4" w:rsidRPr="00424338" w:rsidRDefault="003A7EB4" w:rsidP="003A7EB4">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4067F">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4067F">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4067F">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4067F">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E748F"/>
    <w:rsid w:val="0025490B"/>
    <w:rsid w:val="00302AA9"/>
    <w:rsid w:val="0034006B"/>
    <w:rsid w:val="003A7EB4"/>
    <w:rsid w:val="003C3375"/>
    <w:rsid w:val="00403293"/>
    <w:rsid w:val="0048438F"/>
    <w:rsid w:val="00554BE4"/>
    <w:rsid w:val="00696302"/>
    <w:rsid w:val="006C760D"/>
    <w:rsid w:val="00737C49"/>
    <w:rsid w:val="00777131"/>
    <w:rsid w:val="00794AB9"/>
    <w:rsid w:val="007E2B0D"/>
    <w:rsid w:val="008174AA"/>
    <w:rsid w:val="009C560F"/>
    <w:rsid w:val="009D27A3"/>
    <w:rsid w:val="00A34DAF"/>
    <w:rsid w:val="00A654E9"/>
    <w:rsid w:val="00A95013"/>
    <w:rsid w:val="00B14022"/>
    <w:rsid w:val="00B81424"/>
    <w:rsid w:val="00BD4A62"/>
    <w:rsid w:val="00C4067F"/>
    <w:rsid w:val="00C936BE"/>
    <w:rsid w:val="00CC5D98"/>
    <w:rsid w:val="00D55E6E"/>
    <w:rsid w:val="00D62AD8"/>
    <w:rsid w:val="00E10C92"/>
    <w:rsid w:val="00E12886"/>
    <w:rsid w:val="00E3471C"/>
    <w:rsid w:val="00EF600E"/>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tabs>
        <w:tab w:val="clear" w:pos="643"/>
        <w:tab w:val="num" w:pos="360"/>
      </w:tabs>
      <w:ind w:left="85" w:firstLine="0"/>
    </w:pPr>
  </w:style>
  <w:style w:type="paragraph" w:styleId="Aufzhlungszeichen3">
    <w:name w:val="List Bullet 3"/>
    <w:basedOn w:val="Standard"/>
    <w:semiHidden/>
    <w:pPr>
      <w:numPr>
        <w:numId w:val="6"/>
      </w:numPr>
      <w:tabs>
        <w:tab w:val="clear" w:pos="926"/>
        <w:tab w:val="num" w:pos="360"/>
      </w:tabs>
      <w:ind w:left="85" w:firstLine="0"/>
    </w:pPr>
  </w:style>
  <w:style w:type="paragraph" w:styleId="Aufzhlungszeichen4">
    <w:name w:val="List Bullet 4"/>
    <w:basedOn w:val="Standard"/>
    <w:semiHidden/>
    <w:pPr>
      <w:numPr>
        <w:numId w:val="7"/>
      </w:numPr>
      <w:tabs>
        <w:tab w:val="clear" w:pos="1209"/>
        <w:tab w:val="num" w:pos="360"/>
      </w:tabs>
      <w:ind w:left="85" w:firstLine="0"/>
    </w:pPr>
  </w:style>
  <w:style w:type="paragraph" w:styleId="Aufzhlungszeichen5">
    <w:name w:val="List Bullet 5"/>
    <w:basedOn w:val="Standard"/>
    <w:semiHidden/>
    <w:pPr>
      <w:numPr>
        <w:numId w:val="8"/>
      </w:numPr>
      <w:tabs>
        <w:tab w:val="clear" w:pos="1492"/>
        <w:tab w:val="num" w:pos="360"/>
      </w:tabs>
      <w:ind w:left="85" w:firstLine="0"/>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einLeerraum">
    <w:name w:val="No Spacing"/>
    <w:uiPriority w:val="1"/>
    <w:qFormat/>
    <w:rsid w:val="0025490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549FF-2331-430D-80E9-4020F7F945FF}">
  <ds:schemaRefs>
    <ds:schemaRef ds:uri="http://schemas.microsoft.com/sharepoint/v3/contenttype/forms"/>
  </ds:schemaRefs>
</ds:datastoreItem>
</file>

<file path=customXml/itemProps3.xml><?xml version="1.0" encoding="utf-8"?>
<ds:datastoreItem xmlns:ds="http://schemas.openxmlformats.org/officeDocument/2006/customXml" ds:itemID="{0CAA0E37-3BCE-49CC-AD70-01BBBC6162E7}">
  <ds:schemaRefs>
    <ds:schemaRef ds:uri="http://schemas.microsoft.com/office/2006/metadata/properties"/>
    <ds:schemaRef ds:uri="ba8e1025-4215-47f8-b956-36f6548a1b85"/>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3</Pages>
  <Words>688</Words>
  <Characters>4258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3</cp:revision>
  <cp:lastPrinted>2014-05-08T08:55:00Z</cp:lastPrinted>
  <dcterms:created xsi:type="dcterms:W3CDTF">2016-03-21T12:59:00Z</dcterms:created>
  <dcterms:modified xsi:type="dcterms:W3CDTF">2016-03-21T13:01:00Z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