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153A3274" w:rsidR="00CC5D98" w:rsidRDefault="00B5742D">
            <w:pPr>
              <w:pStyle w:val="E-Datum"/>
              <w:framePr w:wrap="auto" w:vAnchor="margin" w:hAnchor="text" w:xAlign="left" w:yAlign="inline"/>
              <w:suppressOverlap w:val="0"/>
            </w:pPr>
            <w:r>
              <w:rPr>
                <w:lang w:val="en-US"/>
              </w:rPr>
              <w:t xml:space="preserve">November </w:t>
            </w:r>
            <w:r w:rsidR="00DF2F4E">
              <w:rPr>
                <w:lang w:val="en-US"/>
              </w:rPr>
              <w:t xml:space="preserve">11, </w:t>
            </w:r>
            <w:r>
              <w:rPr>
                <w:lang w:val="en-US"/>
              </w:rPr>
              <w:t>2015</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DF2F4E" w14:paraId="5185F16E" w14:textId="77777777" w:rsidTr="00B14022">
        <w:trPr>
          <w:trHeight w:hRule="exact" w:val="122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 xml:space="preserve">Dr. Jürgen </w:t>
            </w:r>
            <w:proofErr w:type="spellStart"/>
            <w:r>
              <w:rPr>
                <w:lang w:val="en-US"/>
              </w:rPr>
              <w:t>Krauter</w:t>
            </w:r>
            <w:proofErr w:type="spellEnd"/>
          </w:p>
          <w:p w14:paraId="72B4EB2C" w14:textId="77777777"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04DBE2F" w14:textId="77777777" w:rsidR="00CC5D98" w:rsidRDefault="00D55E6E" w:rsidP="00D55E6E">
            <w:pPr>
              <w:pStyle w:val="M10"/>
              <w:framePr w:wrap="auto" w:vAnchor="margin" w:hAnchor="text" w:xAlign="left" w:yAlign="inline"/>
              <w:suppressOverlap w:val="0"/>
            </w:pPr>
            <w:r>
              <w:t>juergen</w:t>
            </w:r>
            <w:r w:rsidR="00B81424">
              <w:t>.</w:t>
            </w:r>
            <w:r>
              <w:t>krauter</w:t>
            </w:r>
            <w:r w:rsidR="00B14022">
              <w:t>@evonik.com</w:t>
            </w:r>
            <w:r w:rsidR="00B14022">
              <w:rPr>
                <w:lang w:val="sv-SE"/>
              </w:rPr>
              <w:t xml:space="preserve"> </w:t>
            </w:r>
          </w:p>
        </w:tc>
      </w:tr>
      <w:tr w:rsidR="00CC5D98" w:rsidRPr="00A34DAF" w14:paraId="431EE3D0" w14:textId="77777777" w:rsidTr="00B14022">
        <w:trPr>
          <w:trHeight w:val="2609"/>
        </w:trPr>
        <w:tc>
          <w:tcPr>
            <w:tcW w:w="2271" w:type="dxa"/>
            <w:shd w:val="clear" w:color="auto" w:fill="auto"/>
          </w:tcPr>
          <w:p w14:paraId="55400F71" w14:textId="6B2D75F1" w:rsidR="00A34DAF" w:rsidRPr="003C3375" w:rsidRDefault="00A34DAF" w:rsidP="00A34DAF">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14:paraId="7C8359BF" w14:textId="77777777" w:rsidR="00A34DAF" w:rsidRDefault="00A34DAF" w:rsidP="00A34DAF">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159D3C1E" w14:textId="6EFA09FA" w:rsidR="00A34DAF" w:rsidRPr="00E12886" w:rsidRDefault="00A34DAF" w:rsidP="00A34DAF">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14:paraId="4C180B1D" w14:textId="7E5DB109" w:rsidR="00A34DAF" w:rsidRDefault="00A34DAF" w:rsidP="00A34DAF">
            <w:pPr>
              <w:pStyle w:val="M10"/>
              <w:framePr w:wrap="auto" w:vAnchor="margin" w:hAnchor="text" w:xAlign="left" w:yAlign="inline"/>
              <w:suppressOverlap w:val="0"/>
            </w:pPr>
            <w:r>
              <w:t>Fax +49</w:t>
            </w:r>
            <w:r>
              <w:tab/>
              <w:t>201 173-713170</w:t>
            </w:r>
          </w:p>
          <w:p w14:paraId="1A8BF96E" w14:textId="6B952D5B" w:rsidR="00CC5D98" w:rsidRPr="00E12886" w:rsidRDefault="00A34DAF" w:rsidP="00A34DAF">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8438F" w14:paraId="20BF4DF9" w14:textId="77777777" w:rsidTr="00B14022">
        <w:trPr>
          <w:trHeight w:hRule="exact" w:val="7880"/>
        </w:trPr>
        <w:tc>
          <w:tcPr>
            <w:tcW w:w="2271" w:type="dxa"/>
            <w:shd w:val="clear" w:color="auto" w:fill="auto"/>
            <w:vAlign w:val="bottom"/>
          </w:tcPr>
          <w:p w14:paraId="13166ED8" w14:textId="77777777" w:rsidR="00CC5D98" w:rsidRPr="0048438F" w:rsidRDefault="00CC5D98">
            <w:pPr>
              <w:pStyle w:val="Marginalie"/>
              <w:framePr w:w="0" w:hSpace="0" w:wrap="auto" w:vAnchor="margin" w:hAnchor="text" w:xAlign="left" w:yAlign="inline"/>
              <w:rPr>
                <w:b/>
              </w:rPr>
            </w:pPr>
          </w:p>
          <w:p w14:paraId="5EA7047F" w14:textId="77777777" w:rsidR="00B14022" w:rsidRPr="0048438F" w:rsidRDefault="00B14022">
            <w:pPr>
              <w:pStyle w:val="V1"/>
              <w:framePr w:wrap="auto" w:vAnchor="margin" w:hAnchor="text" w:xAlign="left" w:yAlign="inline"/>
              <w:suppressOverlap w:val="0"/>
            </w:pPr>
          </w:p>
          <w:p w14:paraId="48646689" w14:textId="77777777" w:rsidR="00B14022" w:rsidRPr="0048438F" w:rsidRDefault="00B14022">
            <w:pPr>
              <w:pStyle w:val="V1"/>
              <w:framePr w:wrap="auto" w:vAnchor="margin" w:hAnchor="text" w:xAlign="left" w:yAlign="inline"/>
              <w:suppressOverlap w:val="0"/>
            </w:pPr>
          </w:p>
          <w:p w14:paraId="4EBE6CE9" w14:textId="77777777" w:rsidR="00B14022" w:rsidRPr="0048438F" w:rsidRDefault="00B14022">
            <w:pPr>
              <w:pStyle w:val="V1"/>
              <w:framePr w:wrap="auto" w:vAnchor="margin" w:hAnchor="text" w:xAlign="left" w:yAlign="inline"/>
              <w:suppressOverlap w:val="0"/>
            </w:pPr>
          </w:p>
          <w:p w14:paraId="7A6509FF" w14:textId="77777777" w:rsidR="00B14022" w:rsidRPr="0048438F" w:rsidRDefault="00B14022">
            <w:pPr>
              <w:pStyle w:val="V1"/>
              <w:framePr w:wrap="auto" w:vAnchor="margin" w:hAnchor="text" w:xAlign="left" w:yAlign="inline"/>
              <w:suppressOverlap w:val="0"/>
            </w:pPr>
          </w:p>
          <w:p w14:paraId="113D764C" w14:textId="77777777" w:rsidR="00B14022" w:rsidRPr="0048438F" w:rsidRDefault="00B14022">
            <w:pPr>
              <w:pStyle w:val="V1"/>
              <w:framePr w:wrap="auto" w:vAnchor="margin" w:hAnchor="text" w:xAlign="left" w:yAlign="inline"/>
              <w:suppressOverlap w:val="0"/>
            </w:pPr>
          </w:p>
          <w:p w14:paraId="7DF0026B" w14:textId="77777777" w:rsidR="00B14022" w:rsidRPr="0048438F" w:rsidRDefault="00B14022">
            <w:pPr>
              <w:pStyle w:val="V1"/>
              <w:framePr w:wrap="auto" w:vAnchor="margin" w:hAnchor="text" w:xAlign="left" w:yAlign="inline"/>
              <w:suppressOverlap w:val="0"/>
            </w:pPr>
          </w:p>
          <w:p w14:paraId="7B99C7A4" w14:textId="77777777" w:rsidR="00B14022" w:rsidRPr="0048438F" w:rsidRDefault="00B14022">
            <w:pPr>
              <w:pStyle w:val="V1"/>
              <w:framePr w:wrap="auto" w:vAnchor="margin" w:hAnchor="text" w:xAlign="left" w:yAlign="inline"/>
              <w:suppressOverlap w:val="0"/>
            </w:pPr>
          </w:p>
          <w:p w14:paraId="558CD9AF" w14:textId="77777777" w:rsidR="00B14022" w:rsidRPr="0048438F" w:rsidRDefault="00B14022">
            <w:pPr>
              <w:pStyle w:val="V1"/>
              <w:framePr w:wrap="auto" w:vAnchor="margin" w:hAnchor="text" w:xAlign="left" w:yAlign="inline"/>
              <w:suppressOverlap w:val="0"/>
            </w:pPr>
          </w:p>
          <w:p w14:paraId="1787F933" w14:textId="77777777" w:rsidR="00B14022" w:rsidRPr="0048438F" w:rsidRDefault="00B14022">
            <w:pPr>
              <w:pStyle w:val="V1"/>
              <w:framePr w:wrap="auto" w:vAnchor="margin" w:hAnchor="text" w:xAlign="left" w:yAlign="inline"/>
              <w:suppressOverlap w:val="0"/>
            </w:pPr>
          </w:p>
          <w:p w14:paraId="566FDF36" w14:textId="77777777" w:rsidR="00B14022" w:rsidRPr="0048438F" w:rsidRDefault="00B14022">
            <w:pPr>
              <w:pStyle w:val="V1"/>
              <w:framePr w:wrap="auto" w:vAnchor="margin" w:hAnchor="text" w:xAlign="left" w:yAlign="inline"/>
              <w:suppressOverlap w:val="0"/>
            </w:pPr>
          </w:p>
          <w:p w14:paraId="1CD2F19D" w14:textId="77777777" w:rsidR="00B14022" w:rsidRPr="0048438F" w:rsidRDefault="00B14022">
            <w:pPr>
              <w:pStyle w:val="V1"/>
              <w:framePr w:wrap="auto" w:vAnchor="margin" w:hAnchor="text" w:xAlign="left" w:yAlign="inline"/>
              <w:suppressOverlap w:val="0"/>
            </w:pPr>
          </w:p>
          <w:p w14:paraId="638BC317" w14:textId="77777777" w:rsidR="00B14022" w:rsidRPr="0048438F" w:rsidRDefault="00B14022">
            <w:pPr>
              <w:pStyle w:val="V1"/>
              <w:framePr w:wrap="auto" w:vAnchor="margin" w:hAnchor="text" w:xAlign="left" w:yAlign="inline"/>
              <w:suppressOverlap w:val="0"/>
            </w:pPr>
          </w:p>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F600E">
              <w:rPr>
                <w:noProof/>
              </w:rPr>
              <w:t>Ph</w:t>
            </w:r>
            <w:r>
              <w:rPr>
                <w:noProof/>
              </w:rPr>
              <w:t>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5AC071CD" w14:textId="77777777" w:rsidR="00CC5D98" w:rsidRDefault="007E2B0D" w:rsidP="007E2B0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003C3375" w:rsidRPr="00C936BE">
              <w:br/>
              <w:t>Germany</w:t>
            </w:r>
          </w:p>
          <w:p w14:paraId="0556967E" w14:textId="77777777" w:rsidR="009D27A3" w:rsidRPr="00C936BE" w:rsidRDefault="009D27A3" w:rsidP="007E2B0D">
            <w:pPr>
              <w:pStyle w:val="V5"/>
              <w:framePr w:wrap="auto" w:vAnchor="margin" w:hAnchor="text" w:xAlign="left" w:yAlign="inline"/>
              <w:suppressOverlap w:val="0"/>
            </w:pPr>
          </w:p>
          <w:p w14:paraId="23DAAAED" w14:textId="77777777" w:rsidR="00CC5D98" w:rsidRPr="00C936BE" w:rsidRDefault="00B14022" w:rsidP="00C936BE">
            <w:pPr>
              <w:pStyle w:val="V6"/>
              <w:framePr w:wrap="auto" w:vAnchor="margin" w:hAnchor="text" w:xAlign="left" w:yAlign="inline"/>
              <w:suppressOverlap w:val="0"/>
            </w:pPr>
            <w:r w:rsidRPr="00C936BE">
              <w:t>www.evonik.</w:t>
            </w:r>
            <w:r w:rsidR="00C936BE">
              <w:t>com</w:t>
            </w:r>
          </w:p>
          <w:p w14:paraId="16DC1DB1" w14:textId="77777777" w:rsidR="006C760D" w:rsidRPr="00C936BE" w:rsidRDefault="006C760D">
            <w:pPr>
              <w:pStyle w:val="Marginalie"/>
              <w:framePr w:w="0" w:hSpace="0" w:wrap="auto" w:vAnchor="margin" w:hAnchor="text" w:xAlign="left" w:yAlign="inline"/>
            </w:pPr>
          </w:p>
          <w:p w14:paraId="39BE7621" w14:textId="77777777" w:rsidR="0048438F" w:rsidRPr="0048438F" w:rsidRDefault="0048438F" w:rsidP="0048438F">
            <w:pPr>
              <w:pStyle w:val="V9"/>
              <w:framePr w:wrap="auto" w:vAnchor="margin" w:hAnchor="text" w:xAlign="left" w:yAlign="inline"/>
              <w:suppressOverlap w:val="0"/>
              <w:rPr>
                <w:noProof/>
                <w:lang w:val="en-US"/>
              </w:rPr>
            </w:pPr>
            <w:r w:rsidRPr="0048438F">
              <w:rPr>
                <w:noProof/>
                <w:lang w:val="en-US"/>
              </w:rPr>
              <w:t>Supervisory Board</w:t>
            </w:r>
          </w:p>
          <w:p w14:paraId="5AC6A0FC"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Dr. Ralph Sven Kaufmann, Chairman</w:t>
            </w:r>
          </w:p>
          <w:p w14:paraId="111ACAF3"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Managing Directors</w:t>
            </w:r>
          </w:p>
          <w:p w14:paraId="4BE8993A"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 xml:space="preserve">Dr. Reiner </w:t>
            </w:r>
            <w:proofErr w:type="spellStart"/>
            <w:r w:rsidRPr="0048438F">
              <w:rPr>
                <w:b w:val="0"/>
                <w:bCs w:val="0"/>
                <w:lang w:val="en-US"/>
              </w:rPr>
              <w:t>Beste</w:t>
            </w:r>
            <w:proofErr w:type="spellEnd"/>
            <w:r w:rsidRPr="0048438F">
              <w:rPr>
                <w:b w:val="0"/>
                <w:bCs w:val="0"/>
                <w:lang w:val="en-US"/>
              </w:rPr>
              <w:t>, Chairman</w:t>
            </w:r>
          </w:p>
          <w:p w14:paraId="714BF534" w14:textId="354B34D1" w:rsidR="00CC5D98" w:rsidRDefault="0048438F" w:rsidP="0048438F">
            <w:pPr>
              <w:pStyle w:val="V11"/>
              <w:framePr w:wrap="auto" w:vAnchor="margin" w:hAnchor="text" w:xAlign="left" w:yAlign="inline"/>
              <w:suppressOverlap w:val="0"/>
            </w:pPr>
            <w:r w:rsidRPr="0048438F">
              <w:t xml:space="preserve">Dr. Hans Josef </w:t>
            </w:r>
            <w:proofErr w:type="spellStart"/>
            <w:r w:rsidRPr="0048438F">
              <w:t>Ritzert</w:t>
            </w:r>
            <w:proofErr w:type="spellEnd"/>
            <w:r w:rsidRPr="0048438F">
              <w:t>, Michael Gattermann, Markus Schäfer</w:t>
            </w:r>
          </w:p>
          <w:p w14:paraId="3175DF8E" w14:textId="77777777" w:rsidR="0048438F" w:rsidRPr="00C936BE" w:rsidRDefault="0048438F" w:rsidP="0048438F">
            <w:pPr>
              <w:pStyle w:val="V11"/>
              <w:framePr w:wrap="auto" w:vAnchor="margin" w:hAnchor="text" w:xAlign="left" w:yAlign="inline"/>
              <w:suppressOverlap w:val="0"/>
            </w:pPr>
          </w:p>
          <w:p w14:paraId="727C01CC"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Registered Office Essen</w:t>
            </w:r>
          </w:p>
          <w:p w14:paraId="1A5DDB3C"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 xml:space="preserve">Register Court </w:t>
            </w:r>
          </w:p>
          <w:p w14:paraId="1DB04479"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City Local Court Essen</w:t>
            </w:r>
          </w:p>
          <w:p w14:paraId="5C46BCA1" w14:textId="0E3F87DD" w:rsidR="00CC5D98" w:rsidRPr="0048438F" w:rsidRDefault="0048438F" w:rsidP="0048438F">
            <w:pPr>
              <w:pStyle w:val="V18"/>
              <w:framePr w:wrap="auto" w:vAnchor="margin" w:hAnchor="text" w:xAlign="left" w:yAlign="inline"/>
              <w:suppressOverlap w:val="0"/>
              <w:rPr>
                <w:lang w:val="en-US"/>
              </w:rPr>
            </w:pPr>
            <w:r w:rsidRPr="0048438F">
              <w:rPr>
                <w:lang w:val="en-US"/>
              </w:rPr>
              <w:t>Commercial Registry B 25784</w:t>
            </w:r>
          </w:p>
        </w:tc>
      </w:tr>
    </w:tbl>
    <w:p w14:paraId="2600BA87" w14:textId="76D4A268" w:rsidR="009177AC" w:rsidRPr="000A76A9" w:rsidRDefault="009177AC" w:rsidP="00830EEC">
      <w:pPr>
        <w:spacing w:line="300" w:lineRule="atLeast"/>
        <w:ind w:left="0"/>
        <w:rPr>
          <w:rFonts w:cs="Lucida Sans Unicode"/>
          <w:b/>
          <w:position w:val="0"/>
          <w:sz w:val="24"/>
          <w:lang w:val="en-US"/>
        </w:rPr>
      </w:pPr>
      <w:r w:rsidRPr="000A76A9">
        <w:rPr>
          <w:rFonts w:cs="Lucida Sans Unicode"/>
          <w:b/>
          <w:position w:val="0"/>
          <w:sz w:val="24"/>
          <w:lang w:val="en-US"/>
        </w:rPr>
        <w:lastRenderedPageBreak/>
        <w:t xml:space="preserve">New </w:t>
      </w:r>
      <w:proofErr w:type="spellStart"/>
      <w:r w:rsidRPr="000A76A9">
        <w:rPr>
          <w:rFonts w:cs="Lucida Sans Unicode"/>
          <w:b/>
          <w:position w:val="0"/>
          <w:sz w:val="24"/>
          <w:lang w:val="en-US"/>
        </w:rPr>
        <w:t>Hal</w:t>
      </w:r>
      <w:r w:rsidR="004738FE" w:rsidRPr="004738FE">
        <w:rPr>
          <w:rFonts w:cs="Lucida Sans Unicode"/>
          <w:b/>
          <w:position w:val="0"/>
          <w:sz w:val="24"/>
          <w:lang w:val="en-US"/>
        </w:rPr>
        <w:t>ā</w:t>
      </w:r>
      <w:r w:rsidRPr="000A76A9">
        <w:rPr>
          <w:rFonts w:cs="Lucida Sans Unicode"/>
          <w:b/>
          <w:position w:val="0"/>
          <w:sz w:val="24"/>
          <w:lang w:val="en-US"/>
        </w:rPr>
        <w:t>l</w:t>
      </w:r>
      <w:proofErr w:type="spellEnd"/>
      <w:r w:rsidRPr="000A76A9">
        <w:rPr>
          <w:rFonts w:cs="Lucida Sans Unicode"/>
          <w:b/>
          <w:position w:val="0"/>
          <w:sz w:val="24"/>
          <w:lang w:val="en-US"/>
        </w:rPr>
        <w:t xml:space="preserve"> Certificate for 112 cosmetic ingredients of </w:t>
      </w:r>
      <w:proofErr w:type="spellStart"/>
      <w:r w:rsidRPr="000A76A9">
        <w:rPr>
          <w:rFonts w:cs="Lucida Sans Unicode"/>
          <w:b/>
          <w:position w:val="0"/>
          <w:sz w:val="24"/>
          <w:lang w:val="en-US"/>
        </w:rPr>
        <w:t>Evonik</w:t>
      </w:r>
      <w:proofErr w:type="spellEnd"/>
    </w:p>
    <w:p w14:paraId="7F635F14" w14:textId="77777777" w:rsidR="009177AC" w:rsidRPr="000A76A9" w:rsidRDefault="009177AC" w:rsidP="00830EEC">
      <w:pPr>
        <w:spacing w:line="300" w:lineRule="atLeast"/>
        <w:ind w:left="0"/>
        <w:rPr>
          <w:rFonts w:cs="Lucida Sans Unicode"/>
          <w:position w:val="0"/>
          <w:sz w:val="24"/>
          <w:lang w:val="en-US"/>
        </w:rPr>
      </w:pPr>
    </w:p>
    <w:p w14:paraId="1C1E296D" w14:textId="14DF3462" w:rsidR="009502B4" w:rsidRDefault="00830EEC" w:rsidP="00830EEC">
      <w:pPr>
        <w:spacing w:line="300" w:lineRule="atLeast"/>
        <w:ind w:left="0"/>
        <w:rPr>
          <w:rFonts w:cs="Lucida Sans Unicode"/>
          <w:sz w:val="24"/>
          <w:lang w:val="en-US"/>
        </w:rPr>
      </w:pPr>
      <w:r w:rsidRPr="000A76A9">
        <w:rPr>
          <w:rFonts w:cs="Lucida Sans Unicode"/>
          <w:sz w:val="24"/>
          <w:lang w:val="en-US"/>
        </w:rPr>
        <w:t xml:space="preserve">As of October 12, 2015, </w:t>
      </w:r>
      <w:r w:rsidR="009177AC" w:rsidRPr="000A76A9">
        <w:rPr>
          <w:rFonts w:cs="Lucida Sans Unicode"/>
          <w:sz w:val="24"/>
          <w:lang w:val="en-US"/>
        </w:rPr>
        <w:t xml:space="preserve">83 </w:t>
      </w:r>
      <w:proofErr w:type="spellStart"/>
      <w:r w:rsidR="009177AC" w:rsidRPr="000A76A9">
        <w:rPr>
          <w:rFonts w:cs="Lucida Sans Unicode"/>
          <w:sz w:val="24"/>
          <w:lang w:val="en-US"/>
        </w:rPr>
        <w:t>oleochemical</w:t>
      </w:r>
      <w:proofErr w:type="spellEnd"/>
      <w:r w:rsidR="009177AC" w:rsidRPr="000A76A9">
        <w:rPr>
          <w:rFonts w:cs="Lucida Sans Unicode"/>
          <w:sz w:val="24"/>
          <w:lang w:val="en-US"/>
        </w:rPr>
        <w:t xml:space="preserve"> and 29 silicone based </w:t>
      </w:r>
      <w:r w:rsidRPr="000A76A9">
        <w:rPr>
          <w:rFonts w:cs="Lucida Sans Unicode"/>
          <w:sz w:val="24"/>
          <w:lang w:val="en-US"/>
        </w:rPr>
        <w:t xml:space="preserve">products of </w:t>
      </w:r>
      <w:proofErr w:type="spellStart"/>
      <w:r w:rsidRPr="000A76A9">
        <w:rPr>
          <w:rFonts w:cs="Lucida Sans Unicode"/>
          <w:sz w:val="24"/>
          <w:lang w:val="en-US"/>
        </w:rPr>
        <w:t>Evonik</w:t>
      </w:r>
      <w:proofErr w:type="spellEnd"/>
      <w:r w:rsidRPr="000A76A9">
        <w:rPr>
          <w:rFonts w:cs="Lucida Sans Unicode"/>
          <w:sz w:val="24"/>
          <w:lang w:val="en-US"/>
        </w:rPr>
        <w:t xml:space="preserve"> in Essen and Duisburg are complying with the </w:t>
      </w:r>
      <w:proofErr w:type="spellStart"/>
      <w:r w:rsidRPr="000A76A9">
        <w:rPr>
          <w:rFonts w:cs="Lucida Sans Unicode"/>
          <w:sz w:val="24"/>
          <w:lang w:val="en-US"/>
        </w:rPr>
        <w:t>Hal</w:t>
      </w:r>
      <w:r w:rsidR="004738FE" w:rsidRPr="000A76A9">
        <w:rPr>
          <w:rFonts w:cs="Lucida Sans Unicode"/>
          <w:sz w:val="24"/>
          <w:lang w:val="en-US"/>
        </w:rPr>
        <w:t>ā</w:t>
      </w:r>
      <w:r w:rsidRPr="000A76A9">
        <w:rPr>
          <w:rFonts w:cs="Lucida Sans Unicode"/>
          <w:sz w:val="24"/>
          <w:lang w:val="en-US"/>
        </w:rPr>
        <w:t>l</w:t>
      </w:r>
      <w:proofErr w:type="spellEnd"/>
      <w:r w:rsidRPr="000A76A9">
        <w:rPr>
          <w:rFonts w:cs="Lucida Sans Unicode"/>
          <w:sz w:val="24"/>
          <w:lang w:val="en-US"/>
        </w:rPr>
        <w:t xml:space="preserve"> requirements in accordance with the Islamic Law. The </w:t>
      </w:r>
      <w:proofErr w:type="spellStart"/>
      <w:r w:rsidRPr="000A76A9">
        <w:rPr>
          <w:rFonts w:ascii="Calibri" w:hAnsi="Calibri" w:cs="Calibri"/>
          <w:sz w:val="24"/>
          <w:lang w:val="en-US"/>
        </w:rPr>
        <w:t>Ḥ</w:t>
      </w:r>
      <w:r w:rsidRPr="000A76A9">
        <w:rPr>
          <w:rFonts w:cs="Lucida Sans Unicode"/>
          <w:sz w:val="24"/>
          <w:lang w:val="en-US"/>
        </w:rPr>
        <w:t>alāl</w:t>
      </w:r>
      <w:proofErr w:type="spellEnd"/>
      <w:r w:rsidRPr="000A76A9">
        <w:rPr>
          <w:rFonts w:cs="Lucida Sans Unicode"/>
          <w:sz w:val="24"/>
          <w:lang w:val="en-US"/>
        </w:rPr>
        <w:t xml:space="preserve"> Certificate is also accepted by JAKIM Malaysia, MUI Indonesia, MUIS Singapore, CICOT &amp; HIT Thailand and other reputable </w:t>
      </w:r>
      <w:proofErr w:type="spellStart"/>
      <w:r w:rsidRPr="000A76A9">
        <w:rPr>
          <w:rFonts w:cs="Lucida Sans Unicode"/>
          <w:sz w:val="24"/>
          <w:lang w:val="en-US"/>
        </w:rPr>
        <w:t>Hal</w:t>
      </w:r>
      <w:r w:rsidR="004738FE" w:rsidRPr="000A76A9">
        <w:rPr>
          <w:rFonts w:cs="Lucida Sans Unicode"/>
          <w:sz w:val="24"/>
          <w:lang w:val="en-US"/>
        </w:rPr>
        <w:t>ā</w:t>
      </w:r>
      <w:r w:rsidRPr="000A76A9">
        <w:rPr>
          <w:rFonts w:cs="Lucida Sans Unicode"/>
          <w:sz w:val="24"/>
          <w:lang w:val="en-US"/>
        </w:rPr>
        <w:t>l</w:t>
      </w:r>
      <w:proofErr w:type="spellEnd"/>
      <w:r w:rsidRPr="000A76A9">
        <w:rPr>
          <w:rFonts w:cs="Lucida Sans Unicode"/>
          <w:sz w:val="24"/>
          <w:lang w:val="en-US"/>
        </w:rPr>
        <w:t xml:space="preserve"> authorities.</w:t>
      </w:r>
    </w:p>
    <w:p w14:paraId="1E4CB24D" w14:textId="77777777" w:rsidR="009502B4" w:rsidRDefault="009502B4" w:rsidP="00830EEC">
      <w:pPr>
        <w:spacing w:line="300" w:lineRule="atLeast"/>
        <w:ind w:left="0"/>
        <w:rPr>
          <w:rFonts w:cs="Lucida Sans Unicode"/>
          <w:sz w:val="24"/>
          <w:lang w:val="en-US"/>
        </w:rPr>
      </w:pPr>
    </w:p>
    <w:p w14:paraId="1B68CB51" w14:textId="5B130664" w:rsidR="009502B4" w:rsidRDefault="009502B4" w:rsidP="009502B4">
      <w:pPr>
        <w:spacing w:line="300" w:lineRule="exact"/>
        <w:ind w:left="0"/>
        <w:rPr>
          <w:sz w:val="22"/>
          <w:szCs w:val="22"/>
          <w:lang w:val="en-GB"/>
        </w:rPr>
      </w:pPr>
      <w:r w:rsidRPr="000A76A9">
        <w:rPr>
          <w:sz w:val="22"/>
          <w:szCs w:val="22"/>
          <w:lang w:val="en-GB"/>
        </w:rPr>
        <w:t xml:space="preserve">“With this certification we have achieved an important step to significantly expand our business opportunities for </w:t>
      </w:r>
      <w:proofErr w:type="spellStart"/>
      <w:r w:rsidRPr="000A76A9">
        <w:rPr>
          <w:sz w:val="22"/>
          <w:szCs w:val="22"/>
          <w:lang w:val="en-GB"/>
        </w:rPr>
        <w:t>oleochemicals</w:t>
      </w:r>
      <w:proofErr w:type="spellEnd"/>
      <w:r w:rsidRPr="000A76A9">
        <w:rPr>
          <w:sz w:val="22"/>
          <w:szCs w:val="22"/>
          <w:lang w:val="en-GB"/>
        </w:rPr>
        <w:t xml:space="preserve"> and for the first time of silicone based ingredients for personal care in the </w:t>
      </w:r>
      <w:r>
        <w:rPr>
          <w:sz w:val="22"/>
          <w:szCs w:val="22"/>
          <w:lang w:val="en-GB"/>
        </w:rPr>
        <w:t xml:space="preserve">important </w:t>
      </w:r>
      <w:r w:rsidRPr="000A76A9">
        <w:rPr>
          <w:sz w:val="22"/>
          <w:szCs w:val="22"/>
          <w:lang w:val="en-GB"/>
        </w:rPr>
        <w:t>globally emerging markets</w:t>
      </w:r>
      <w:r>
        <w:rPr>
          <w:sz w:val="22"/>
          <w:szCs w:val="22"/>
          <w:lang w:val="en-GB"/>
        </w:rPr>
        <w:t xml:space="preserve"> like </w:t>
      </w:r>
      <w:r w:rsidRPr="009502B4">
        <w:rPr>
          <w:sz w:val="22"/>
          <w:szCs w:val="22"/>
          <w:lang w:val="en-GB"/>
        </w:rPr>
        <w:t xml:space="preserve">Asia, the Middle East and the </w:t>
      </w:r>
      <w:bookmarkStart w:id="0" w:name="_GoBack"/>
      <w:bookmarkEnd w:id="0"/>
      <w:r w:rsidRPr="009502B4">
        <w:rPr>
          <w:sz w:val="22"/>
          <w:szCs w:val="22"/>
          <w:lang w:val="en-GB"/>
        </w:rPr>
        <w:t>Maghreb region</w:t>
      </w:r>
      <w:r w:rsidRPr="000A76A9">
        <w:rPr>
          <w:sz w:val="22"/>
          <w:szCs w:val="22"/>
          <w:lang w:val="en-GB"/>
        </w:rPr>
        <w:t>”, sa</w:t>
      </w:r>
      <w:r>
        <w:rPr>
          <w:sz w:val="22"/>
          <w:szCs w:val="22"/>
          <w:lang w:val="en-GB"/>
        </w:rPr>
        <w:t>ys</w:t>
      </w:r>
      <w:r w:rsidRPr="000A76A9">
        <w:rPr>
          <w:sz w:val="22"/>
          <w:szCs w:val="22"/>
          <w:lang w:val="en-GB"/>
        </w:rPr>
        <w:t xml:space="preserve"> </w:t>
      </w:r>
      <w:proofErr w:type="spellStart"/>
      <w:r w:rsidRPr="000A76A9">
        <w:rPr>
          <w:sz w:val="22"/>
          <w:szCs w:val="22"/>
          <w:lang w:val="en-GB"/>
        </w:rPr>
        <w:t>Dr.</w:t>
      </w:r>
      <w:proofErr w:type="spellEnd"/>
      <w:r w:rsidRPr="000A76A9">
        <w:rPr>
          <w:sz w:val="22"/>
          <w:szCs w:val="22"/>
          <w:lang w:val="en-GB"/>
        </w:rPr>
        <w:t xml:space="preserve"> </w:t>
      </w:r>
      <w:proofErr w:type="spellStart"/>
      <w:r>
        <w:rPr>
          <w:sz w:val="22"/>
          <w:szCs w:val="22"/>
          <w:lang w:val="en-GB"/>
        </w:rPr>
        <w:t>Tammo</w:t>
      </w:r>
      <w:proofErr w:type="spellEnd"/>
      <w:r>
        <w:rPr>
          <w:sz w:val="22"/>
          <w:szCs w:val="22"/>
          <w:lang w:val="en-GB"/>
        </w:rPr>
        <w:t xml:space="preserve"> </w:t>
      </w:r>
      <w:proofErr w:type="spellStart"/>
      <w:r>
        <w:rPr>
          <w:sz w:val="22"/>
          <w:szCs w:val="22"/>
          <w:lang w:val="en-GB"/>
        </w:rPr>
        <w:t>Boinowitz</w:t>
      </w:r>
      <w:proofErr w:type="spellEnd"/>
      <w:r w:rsidRPr="000A76A9">
        <w:rPr>
          <w:sz w:val="22"/>
          <w:szCs w:val="22"/>
          <w:lang w:val="en-GB"/>
        </w:rPr>
        <w:t xml:space="preserve">, </w:t>
      </w:r>
      <w:r w:rsidRPr="009502B4">
        <w:rPr>
          <w:sz w:val="22"/>
          <w:szCs w:val="22"/>
          <w:lang w:val="en-GB"/>
        </w:rPr>
        <w:t>Senior Vice President &amp; General Manager</w:t>
      </w:r>
      <w:r>
        <w:rPr>
          <w:sz w:val="22"/>
          <w:szCs w:val="22"/>
          <w:lang w:val="en-GB"/>
        </w:rPr>
        <w:t xml:space="preserve"> of the Personal Care Business Line</w:t>
      </w:r>
      <w:r w:rsidRPr="000A76A9">
        <w:rPr>
          <w:sz w:val="22"/>
          <w:szCs w:val="22"/>
          <w:lang w:val="en-GB"/>
        </w:rPr>
        <w:t>.</w:t>
      </w:r>
    </w:p>
    <w:p w14:paraId="7DF70918" w14:textId="77777777" w:rsidR="009502B4" w:rsidRPr="000A76A9" w:rsidRDefault="009502B4" w:rsidP="009502B4">
      <w:pPr>
        <w:spacing w:line="300" w:lineRule="exact"/>
        <w:ind w:left="0"/>
        <w:rPr>
          <w:sz w:val="22"/>
          <w:szCs w:val="22"/>
          <w:lang w:val="en-GB"/>
        </w:rPr>
      </w:pPr>
    </w:p>
    <w:p w14:paraId="6B10C8DF" w14:textId="77777777" w:rsidR="009502B4" w:rsidRDefault="009502B4" w:rsidP="009502B4">
      <w:pPr>
        <w:spacing w:line="300" w:lineRule="exact"/>
        <w:ind w:left="0"/>
        <w:rPr>
          <w:sz w:val="22"/>
          <w:szCs w:val="22"/>
          <w:lang w:val="en-GB"/>
        </w:rPr>
      </w:pPr>
      <w:r>
        <w:rPr>
          <w:sz w:val="22"/>
          <w:szCs w:val="22"/>
          <w:lang w:val="en-GB"/>
        </w:rPr>
        <w:t xml:space="preserve">The segment Nutrition &amp; Care </w:t>
      </w:r>
      <w:r w:rsidRPr="00944E4F">
        <w:rPr>
          <w:sz w:val="22"/>
          <w:szCs w:val="22"/>
          <w:lang w:val="en-GB"/>
        </w:rPr>
        <w:t xml:space="preserve">in </w:t>
      </w:r>
      <w:r w:rsidRPr="000A76A9">
        <w:rPr>
          <w:sz w:val="22"/>
          <w:szCs w:val="22"/>
          <w:lang w:val="en-GB"/>
        </w:rPr>
        <w:t xml:space="preserve">Essen is entitled to use the </w:t>
      </w:r>
      <w:proofErr w:type="spellStart"/>
      <w:r w:rsidRPr="000A76A9">
        <w:rPr>
          <w:rFonts w:ascii="Calibri" w:hAnsi="Calibri" w:cs="Calibri"/>
          <w:sz w:val="22"/>
          <w:szCs w:val="22"/>
          <w:lang w:val="en-GB"/>
        </w:rPr>
        <w:t>Ḥ</w:t>
      </w:r>
      <w:r w:rsidRPr="000A76A9">
        <w:rPr>
          <w:sz w:val="22"/>
          <w:szCs w:val="22"/>
          <w:lang w:val="en-GB"/>
        </w:rPr>
        <w:t>alāl</w:t>
      </w:r>
      <w:proofErr w:type="spellEnd"/>
      <w:r w:rsidRPr="000A76A9">
        <w:rPr>
          <w:sz w:val="22"/>
          <w:szCs w:val="22"/>
          <w:lang w:val="en-GB"/>
        </w:rPr>
        <w:t xml:space="preserve"> Certificate for the products manufactured there: Silicone derivatives, </w:t>
      </w:r>
      <w:proofErr w:type="spellStart"/>
      <w:r w:rsidRPr="000A76A9">
        <w:rPr>
          <w:sz w:val="22"/>
          <w:szCs w:val="22"/>
          <w:lang w:val="en-GB"/>
        </w:rPr>
        <w:t>Cocamidopropyl</w:t>
      </w:r>
      <w:proofErr w:type="spellEnd"/>
      <w:r w:rsidRPr="000A76A9">
        <w:rPr>
          <w:sz w:val="22"/>
          <w:szCs w:val="22"/>
          <w:lang w:val="en-GB"/>
        </w:rPr>
        <w:t xml:space="preserve"> Betaines, a multitude of Esters (</w:t>
      </w:r>
      <w:proofErr w:type="spellStart"/>
      <w:r w:rsidRPr="000A76A9">
        <w:rPr>
          <w:sz w:val="22"/>
          <w:szCs w:val="22"/>
          <w:lang w:val="en-GB"/>
        </w:rPr>
        <w:t>Sorbitan</w:t>
      </w:r>
      <w:proofErr w:type="spellEnd"/>
      <w:r w:rsidRPr="000A76A9">
        <w:rPr>
          <w:sz w:val="22"/>
          <w:szCs w:val="22"/>
          <w:lang w:val="en-GB"/>
        </w:rPr>
        <w:t xml:space="preserve"> Esters, Glyceryl- and </w:t>
      </w:r>
      <w:proofErr w:type="spellStart"/>
      <w:r w:rsidRPr="000A76A9">
        <w:rPr>
          <w:sz w:val="22"/>
          <w:szCs w:val="22"/>
          <w:lang w:val="en-GB"/>
        </w:rPr>
        <w:t>Polyglycerylesters</w:t>
      </w:r>
      <w:proofErr w:type="spellEnd"/>
      <w:r w:rsidRPr="000A76A9">
        <w:rPr>
          <w:sz w:val="22"/>
          <w:szCs w:val="22"/>
          <w:lang w:val="en-GB"/>
        </w:rPr>
        <w:t xml:space="preserve">, </w:t>
      </w:r>
      <w:proofErr w:type="spellStart"/>
      <w:r w:rsidRPr="000A76A9">
        <w:rPr>
          <w:sz w:val="22"/>
          <w:szCs w:val="22"/>
          <w:lang w:val="en-GB"/>
        </w:rPr>
        <w:t>Glycolesters</w:t>
      </w:r>
      <w:proofErr w:type="spellEnd"/>
      <w:r w:rsidRPr="000A76A9">
        <w:rPr>
          <w:sz w:val="22"/>
          <w:szCs w:val="22"/>
          <w:lang w:val="en-GB"/>
        </w:rPr>
        <w:t xml:space="preserve">, Sucrose Esters,) and Fatty Acid and Alcohol </w:t>
      </w:r>
      <w:proofErr w:type="spellStart"/>
      <w:r w:rsidRPr="000A76A9">
        <w:rPr>
          <w:sz w:val="22"/>
          <w:szCs w:val="22"/>
          <w:lang w:val="en-GB"/>
        </w:rPr>
        <w:t>Ethoxylates</w:t>
      </w:r>
      <w:proofErr w:type="spellEnd"/>
      <w:r w:rsidRPr="000A76A9">
        <w:rPr>
          <w:sz w:val="22"/>
          <w:szCs w:val="22"/>
          <w:lang w:val="en-GB"/>
        </w:rPr>
        <w:t xml:space="preserve">. In Duisburg the </w:t>
      </w:r>
      <w:proofErr w:type="spellStart"/>
      <w:r w:rsidRPr="000A76A9">
        <w:rPr>
          <w:rFonts w:ascii="Calibri" w:hAnsi="Calibri" w:cs="Calibri"/>
          <w:sz w:val="22"/>
          <w:szCs w:val="22"/>
          <w:lang w:val="en-GB"/>
        </w:rPr>
        <w:t>Ḥ</w:t>
      </w:r>
      <w:r w:rsidRPr="000A76A9">
        <w:rPr>
          <w:sz w:val="22"/>
          <w:szCs w:val="22"/>
          <w:lang w:val="en-GB"/>
        </w:rPr>
        <w:t>alāl</w:t>
      </w:r>
      <w:proofErr w:type="spellEnd"/>
      <w:r w:rsidRPr="000A76A9">
        <w:rPr>
          <w:sz w:val="22"/>
          <w:szCs w:val="22"/>
          <w:lang w:val="en-GB"/>
        </w:rPr>
        <w:t xml:space="preserve"> Certificate covers various Esters (Glyceryl- and </w:t>
      </w:r>
      <w:proofErr w:type="spellStart"/>
      <w:r w:rsidRPr="000A76A9">
        <w:rPr>
          <w:sz w:val="22"/>
          <w:szCs w:val="22"/>
          <w:lang w:val="en-GB"/>
        </w:rPr>
        <w:t>Polyglycerylesters</w:t>
      </w:r>
      <w:proofErr w:type="spellEnd"/>
      <w:r w:rsidRPr="000A76A9">
        <w:rPr>
          <w:sz w:val="22"/>
          <w:szCs w:val="22"/>
          <w:lang w:val="en-GB"/>
        </w:rPr>
        <w:t xml:space="preserve">, Sucrose Esters,) and Zinc </w:t>
      </w:r>
      <w:proofErr w:type="spellStart"/>
      <w:r w:rsidRPr="000A76A9">
        <w:rPr>
          <w:sz w:val="22"/>
          <w:szCs w:val="22"/>
          <w:lang w:val="en-GB"/>
        </w:rPr>
        <w:t>Ricinoleates</w:t>
      </w:r>
      <w:proofErr w:type="spellEnd"/>
      <w:r w:rsidRPr="000A76A9">
        <w:rPr>
          <w:sz w:val="22"/>
          <w:szCs w:val="22"/>
          <w:lang w:val="en-GB"/>
        </w:rPr>
        <w:t>. Those products are used as surfactants, emulsifiers, thickeners and conditioners in Personal Care formulations.</w:t>
      </w:r>
    </w:p>
    <w:p w14:paraId="62F95445" w14:textId="77777777" w:rsidR="009502B4" w:rsidRPr="000A76A9" w:rsidRDefault="009502B4" w:rsidP="009502B4">
      <w:pPr>
        <w:spacing w:line="300" w:lineRule="exact"/>
        <w:ind w:left="0"/>
        <w:rPr>
          <w:sz w:val="22"/>
          <w:szCs w:val="22"/>
          <w:lang w:val="en-GB"/>
        </w:rPr>
      </w:pPr>
    </w:p>
    <w:p w14:paraId="64C7A07F" w14:textId="77777777" w:rsidR="009502B4" w:rsidRPr="009502B4" w:rsidRDefault="009502B4" w:rsidP="009502B4">
      <w:pPr>
        <w:spacing w:line="300" w:lineRule="atLeast"/>
        <w:ind w:left="0"/>
        <w:rPr>
          <w:rFonts w:cs="Lucida Sans Unicode"/>
          <w:color w:val="FF0000"/>
          <w:sz w:val="24"/>
          <w:lang w:val="en-US"/>
        </w:rPr>
      </w:pPr>
      <w:r w:rsidRPr="000A76A9">
        <w:rPr>
          <w:sz w:val="22"/>
          <w:szCs w:val="22"/>
          <w:lang w:val="en-GB"/>
        </w:rPr>
        <w:t>This group of products does not contain any additives, which could be qualified as impure (</w:t>
      </w:r>
      <w:proofErr w:type="spellStart"/>
      <w:r w:rsidRPr="000A76A9">
        <w:rPr>
          <w:sz w:val="22"/>
          <w:szCs w:val="22"/>
          <w:lang w:val="en-GB"/>
        </w:rPr>
        <w:t>najis</w:t>
      </w:r>
      <w:proofErr w:type="spellEnd"/>
      <w:r w:rsidRPr="000A76A9">
        <w:rPr>
          <w:sz w:val="22"/>
          <w:szCs w:val="22"/>
          <w:lang w:val="en-GB"/>
        </w:rPr>
        <w:t>) according to Islamic law, are not produced from any impurity (</w:t>
      </w:r>
      <w:proofErr w:type="spellStart"/>
      <w:r w:rsidRPr="000A76A9">
        <w:rPr>
          <w:sz w:val="22"/>
          <w:szCs w:val="22"/>
          <w:lang w:val="en-GB"/>
        </w:rPr>
        <w:t>najasa</w:t>
      </w:r>
      <w:proofErr w:type="spellEnd"/>
      <w:r w:rsidRPr="000A76A9">
        <w:rPr>
          <w:sz w:val="22"/>
          <w:szCs w:val="22"/>
          <w:lang w:val="en-GB"/>
        </w:rPr>
        <w:t>) and do not come into contact with any impurity during the production process. Muslim experts have evaluated this based on the existing list of additives and additional detailed documents as well as the visits of the plants in Essen and Duisburg in August 2015.</w:t>
      </w:r>
      <w:r w:rsidRPr="00CD14FA">
        <w:rPr>
          <w:sz w:val="22"/>
          <w:szCs w:val="22"/>
          <w:lang w:val="en-GB"/>
        </w:rPr>
        <w:t xml:space="preserve"> It is valid for one year (until October 12, 2016) and will be renewed year after year.</w:t>
      </w:r>
      <w:r w:rsidRPr="009502B4">
        <w:rPr>
          <w:rFonts w:cs="Lucida Sans Unicode"/>
          <w:sz w:val="24"/>
          <w:lang w:val="en-US"/>
        </w:rPr>
        <w:t xml:space="preserve"> </w:t>
      </w:r>
    </w:p>
    <w:p w14:paraId="575E97FB" w14:textId="77777777" w:rsidR="009502B4" w:rsidRDefault="009502B4" w:rsidP="009502B4">
      <w:pPr>
        <w:spacing w:line="300" w:lineRule="exact"/>
        <w:ind w:left="0"/>
        <w:rPr>
          <w:sz w:val="22"/>
          <w:szCs w:val="22"/>
          <w:lang w:val="en-GB"/>
        </w:rPr>
      </w:pPr>
    </w:p>
    <w:p w14:paraId="24A76046" w14:textId="77777777" w:rsidR="009502B4" w:rsidRPr="000A76A9" w:rsidRDefault="009502B4" w:rsidP="009502B4">
      <w:pPr>
        <w:spacing w:line="300" w:lineRule="exact"/>
        <w:ind w:left="0"/>
        <w:rPr>
          <w:sz w:val="22"/>
          <w:szCs w:val="22"/>
          <w:lang w:val="en-GB"/>
        </w:rPr>
      </w:pPr>
    </w:p>
    <w:p w14:paraId="079CC7BD" w14:textId="401F8933" w:rsidR="009502B4" w:rsidRPr="009502B4" w:rsidRDefault="009502B4" w:rsidP="009502B4">
      <w:pPr>
        <w:spacing w:line="300" w:lineRule="exact"/>
        <w:ind w:left="0"/>
        <w:rPr>
          <w:sz w:val="22"/>
          <w:szCs w:val="22"/>
          <w:lang w:val="en-US"/>
        </w:rPr>
      </w:pPr>
      <w:r w:rsidRPr="000A76A9">
        <w:rPr>
          <w:sz w:val="22"/>
          <w:szCs w:val="22"/>
          <w:lang w:val="en-GB"/>
        </w:rPr>
        <w:lastRenderedPageBreak/>
        <w:t>In addition the production site in Jakarta, Indonesia, is producing products with a Hal</w:t>
      </w:r>
      <w:r w:rsidRPr="000A76A9">
        <w:rPr>
          <w:rFonts w:cs="Lucida Sans Unicode"/>
          <w:sz w:val="24"/>
          <w:lang w:val="en-US"/>
        </w:rPr>
        <w:t>ā</w:t>
      </w:r>
      <w:r w:rsidRPr="000A76A9">
        <w:rPr>
          <w:sz w:val="22"/>
          <w:szCs w:val="22"/>
          <w:lang w:val="en-GB"/>
        </w:rPr>
        <w:t xml:space="preserve">l certificate. </w:t>
      </w:r>
      <w:r>
        <w:rPr>
          <w:sz w:val="22"/>
          <w:szCs w:val="22"/>
          <w:lang w:val="en-GB"/>
        </w:rPr>
        <w:t>“We are currently investigating if t</w:t>
      </w:r>
      <w:r w:rsidRPr="000A76A9">
        <w:rPr>
          <w:sz w:val="22"/>
          <w:szCs w:val="22"/>
          <w:lang w:val="en-GB"/>
        </w:rPr>
        <w:t>he certification of other sites in Asia and Europe</w:t>
      </w:r>
      <w:r>
        <w:rPr>
          <w:sz w:val="22"/>
          <w:szCs w:val="22"/>
          <w:lang w:val="en-GB"/>
        </w:rPr>
        <w:t xml:space="preserve"> is worthy of consideration”, says </w:t>
      </w:r>
      <w:proofErr w:type="spellStart"/>
      <w:r>
        <w:rPr>
          <w:sz w:val="22"/>
          <w:szCs w:val="22"/>
          <w:lang w:val="en-GB"/>
        </w:rPr>
        <w:t>Dr.</w:t>
      </w:r>
      <w:proofErr w:type="spellEnd"/>
      <w:r>
        <w:rPr>
          <w:sz w:val="22"/>
          <w:szCs w:val="22"/>
          <w:lang w:val="en-GB"/>
        </w:rPr>
        <w:t xml:space="preserve"> Christian </w:t>
      </w:r>
      <w:proofErr w:type="spellStart"/>
      <w:r>
        <w:rPr>
          <w:sz w:val="22"/>
          <w:szCs w:val="22"/>
          <w:lang w:val="en-GB"/>
        </w:rPr>
        <w:t>Nöthe</w:t>
      </w:r>
      <w:proofErr w:type="spellEnd"/>
      <w:r>
        <w:rPr>
          <w:sz w:val="22"/>
          <w:szCs w:val="22"/>
          <w:lang w:val="en-GB"/>
        </w:rPr>
        <w:t xml:space="preserve">, </w:t>
      </w:r>
      <w:r w:rsidRPr="009502B4">
        <w:rPr>
          <w:sz w:val="22"/>
          <w:szCs w:val="22"/>
          <w:lang w:val="en-GB"/>
        </w:rPr>
        <w:t>Head of Global Product Stewardship/QM</w:t>
      </w:r>
      <w:r>
        <w:rPr>
          <w:sz w:val="22"/>
          <w:szCs w:val="22"/>
          <w:lang w:val="en-GB"/>
        </w:rPr>
        <w:t xml:space="preserve"> Personal Care. </w:t>
      </w:r>
    </w:p>
    <w:p w14:paraId="367177B5" w14:textId="77777777" w:rsidR="009502B4" w:rsidRDefault="009502B4" w:rsidP="00830EEC">
      <w:pPr>
        <w:spacing w:line="300" w:lineRule="atLeast"/>
        <w:ind w:left="0"/>
        <w:rPr>
          <w:rFonts w:cs="Lucida Sans Unicode"/>
          <w:sz w:val="24"/>
          <w:lang w:val="en-US"/>
        </w:rPr>
      </w:pPr>
    </w:p>
    <w:p w14:paraId="4137D601" w14:textId="77777777" w:rsidR="009502B4" w:rsidRDefault="009502B4" w:rsidP="00830EEC">
      <w:pPr>
        <w:spacing w:line="300" w:lineRule="exact"/>
        <w:ind w:left="0"/>
        <w:rPr>
          <w:rFonts w:cs="Lucida Sans Unicode"/>
          <w:sz w:val="24"/>
          <w:lang w:val="en-US"/>
        </w:rPr>
      </w:pPr>
    </w:p>
    <w:p w14:paraId="1619C540" w14:textId="77777777" w:rsidR="009502B4" w:rsidRPr="000A76A9" w:rsidRDefault="009502B4" w:rsidP="00830EEC">
      <w:pPr>
        <w:spacing w:line="300" w:lineRule="exact"/>
        <w:ind w:left="0"/>
        <w:rPr>
          <w:sz w:val="22"/>
          <w:szCs w:val="22"/>
          <w:lang w:val="en-US"/>
        </w:rPr>
      </w:pPr>
    </w:p>
    <w:p w14:paraId="6A9087C9" w14:textId="77777777" w:rsidR="00830EEC" w:rsidRPr="000A76A9" w:rsidRDefault="00830EEC" w:rsidP="00830EEC">
      <w:pPr>
        <w:spacing w:line="300" w:lineRule="exact"/>
        <w:ind w:left="0"/>
        <w:rPr>
          <w:sz w:val="22"/>
          <w:szCs w:val="22"/>
          <w:lang w:val="en-GB"/>
        </w:rPr>
      </w:pPr>
    </w:p>
    <w:p w14:paraId="7795C8DA" w14:textId="77777777" w:rsidR="00830EEC" w:rsidRPr="000A76A9" w:rsidRDefault="00830EEC" w:rsidP="00830EEC">
      <w:pPr>
        <w:spacing w:line="300" w:lineRule="exact"/>
        <w:ind w:left="0"/>
        <w:rPr>
          <w:sz w:val="22"/>
          <w:szCs w:val="22"/>
          <w:lang w:val="en-GB"/>
        </w:rPr>
      </w:pPr>
    </w:p>
    <w:p w14:paraId="718E3649" w14:textId="77777777" w:rsidR="00830EEC" w:rsidRPr="000A76A9" w:rsidRDefault="00830EEC" w:rsidP="00830EEC">
      <w:pPr>
        <w:spacing w:line="300" w:lineRule="exact"/>
        <w:ind w:left="0"/>
        <w:rPr>
          <w:sz w:val="22"/>
          <w:szCs w:val="22"/>
          <w:lang w:val="en-GB"/>
        </w:rPr>
      </w:pPr>
    </w:p>
    <w:p w14:paraId="7165BC80" w14:textId="77777777" w:rsidR="00830EEC" w:rsidRPr="000A76A9" w:rsidRDefault="00830EEC" w:rsidP="00830EEC">
      <w:pPr>
        <w:spacing w:line="300" w:lineRule="exact"/>
        <w:ind w:left="0"/>
        <w:rPr>
          <w:sz w:val="22"/>
          <w:szCs w:val="22"/>
          <w:lang w:val="en-GB"/>
        </w:rPr>
      </w:pPr>
    </w:p>
    <w:p w14:paraId="1AC3A9F4" w14:textId="77777777" w:rsidR="00403293" w:rsidRDefault="00403293">
      <w:pPr>
        <w:spacing w:line="300" w:lineRule="exact"/>
        <w:ind w:left="0"/>
        <w:rPr>
          <w:sz w:val="22"/>
          <w:szCs w:val="22"/>
          <w:lang w:val="en-US"/>
        </w:rPr>
      </w:pPr>
    </w:p>
    <w:p w14:paraId="5F5BB52E" w14:textId="77777777" w:rsidR="00403293" w:rsidRDefault="00403293">
      <w:pPr>
        <w:spacing w:line="300" w:lineRule="exact"/>
        <w:ind w:left="0"/>
        <w:rPr>
          <w:sz w:val="22"/>
          <w:szCs w:val="22"/>
          <w:lang w:val="en-US"/>
        </w:rPr>
      </w:pPr>
    </w:p>
    <w:p w14:paraId="129AEE3E" w14:textId="77777777" w:rsidR="00830EEC" w:rsidRDefault="00830EEC">
      <w:pPr>
        <w:spacing w:line="300" w:lineRule="exact"/>
        <w:ind w:left="0"/>
        <w:rPr>
          <w:sz w:val="22"/>
          <w:szCs w:val="22"/>
          <w:lang w:val="en-US"/>
        </w:rPr>
      </w:pPr>
    </w:p>
    <w:p w14:paraId="5CB27ECA" w14:textId="77777777" w:rsidR="00830EEC" w:rsidRDefault="00830EEC">
      <w:pPr>
        <w:spacing w:line="300" w:lineRule="exact"/>
        <w:ind w:left="0"/>
        <w:rPr>
          <w:sz w:val="22"/>
          <w:szCs w:val="22"/>
          <w:lang w:val="en-US"/>
        </w:rPr>
      </w:pPr>
    </w:p>
    <w:p w14:paraId="46B6E30D" w14:textId="77777777" w:rsidR="00830EEC" w:rsidRDefault="00830EEC">
      <w:pPr>
        <w:spacing w:line="300" w:lineRule="exact"/>
        <w:ind w:left="0"/>
        <w:rPr>
          <w:sz w:val="22"/>
          <w:szCs w:val="22"/>
          <w:lang w:val="en-US"/>
        </w:rPr>
      </w:pPr>
    </w:p>
    <w:p w14:paraId="5C4280BF" w14:textId="77777777" w:rsidR="00403293" w:rsidRDefault="00403293">
      <w:pPr>
        <w:spacing w:line="300" w:lineRule="exact"/>
        <w:ind w:left="0"/>
        <w:rPr>
          <w:sz w:val="22"/>
          <w:szCs w:val="22"/>
          <w:lang w:val="en-US"/>
        </w:rPr>
      </w:pPr>
    </w:p>
    <w:p w14:paraId="7E5213D2" w14:textId="77777777" w:rsidR="00403293" w:rsidRDefault="00403293">
      <w:pPr>
        <w:spacing w:line="300" w:lineRule="exact"/>
        <w:ind w:left="0"/>
        <w:rPr>
          <w:sz w:val="22"/>
          <w:szCs w:val="22"/>
          <w:lang w:val="en-US"/>
        </w:rPr>
      </w:pPr>
    </w:p>
    <w:p w14:paraId="2DCF69D5"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About Nutrition &amp; Care</w:t>
      </w:r>
    </w:p>
    <w:p w14:paraId="091BE4AD" w14:textId="416DAF64" w:rsidR="00D55E6E" w:rsidRPr="00D55E6E" w:rsidRDefault="00D55E6E" w:rsidP="00D55E6E">
      <w:pPr>
        <w:ind w:left="0"/>
        <w:rPr>
          <w:rFonts w:cs="Lucida Sans Unicode"/>
          <w:szCs w:val="18"/>
          <w:lang w:val="en-US"/>
        </w:rPr>
      </w:pPr>
      <w:r w:rsidRPr="00D55E6E">
        <w:rPr>
          <w:rFonts w:cs="Lucida Sans Unicode"/>
          <w:szCs w:val="18"/>
          <w:lang w:val="en-US"/>
        </w:rPr>
        <w:t xml:space="preserve">The Nutrition &amp; Care segment is led by </w:t>
      </w:r>
      <w:proofErr w:type="spellStart"/>
      <w:r w:rsidRPr="00D55E6E">
        <w:rPr>
          <w:rFonts w:cs="Lucida Sans Unicode"/>
          <w:szCs w:val="18"/>
          <w:lang w:val="en-US"/>
        </w:rPr>
        <w:t>Evonik</w:t>
      </w:r>
      <w:proofErr w:type="spellEnd"/>
      <w:r w:rsidRPr="00D55E6E">
        <w:rPr>
          <w:rFonts w:cs="Lucida Sans Unicode"/>
          <w:szCs w:val="18"/>
          <w:lang w:val="en-US"/>
        </w:rPr>
        <w:t xml:space="preserve"> Nutrition &amp;</w:t>
      </w:r>
      <w:r w:rsidR="00EF600E">
        <w:rPr>
          <w:rFonts w:cs="Lucida Sans Unicode"/>
          <w:szCs w:val="18"/>
          <w:lang w:val="en-US"/>
        </w:rPr>
        <w:t xml:space="preserve"> Care GmbH</w:t>
      </w:r>
      <w:r w:rsidRPr="00D55E6E">
        <w:rPr>
          <w:rFonts w:cs="Lucida Sans Unicode"/>
          <w:szCs w:val="18"/>
          <w:lang w:val="en-US"/>
        </w:rPr>
        <w:t xml:space="preserve"> and contributes to fulfilling basic human needs. That includes applications for everyday consumer goods as well as animal nutrition and health care. This segment employed about 7,000 employees, and generated sales of around €4.2 billion in 2014.</w:t>
      </w:r>
    </w:p>
    <w:p w14:paraId="0E208197" w14:textId="77777777" w:rsidR="00D55E6E" w:rsidRPr="00D55E6E" w:rsidRDefault="00D55E6E" w:rsidP="00D55E6E">
      <w:pPr>
        <w:ind w:left="0"/>
        <w:rPr>
          <w:rFonts w:cs="Lucida Sans Unicode"/>
          <w:b/>
          <w:bCs/>
          <w:color w:val="000000"/>
          <w:szCs w:val="18"/>
          <w:lang w:val="en-US"/>
        </w:rPr>
      </w:pPr>
    </w:p>
    <w:p w14:paraId="10182EF0" w14:textId="77777777" w:rsidR="00D55E6E" w:rsidRDefault="00D55E6E" w:rsidP="00D55E6E">
      <w:pPr>
        <w:ind w:left="0"/>
        <w:rPr>
          <w:rFonts w:cs="Lucida Sans Unicode"/>
          <w:b/>
          <w:bCs/>
          <w:color w:val="000000"/>
          <w:szCs w:val="18"/>
          <w:lang w:val="en-US"/>
        </w:rPr>
      </w:pPr>
    </w:p>
    <w:p w14:paraId="0ACD5FB1"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 xml:space="preserve">About </w:t>
      </w:r>
      <w:proofErr w:type="spellStart"/>
      <w:r w:rsidRPr="00D55E6E">
        <w:rPr>
          <w:rFonts w:cs="Lucida Sans Unicode"/>
          <w:b/>
          <w:bCs/>
          <w:color w:val="000000"/>
          <w:szCs w:val="18"/>
          <w:lang w:val="en-US"/>
        </w:rPr>
        <w:t>Evonik</w:t>
      </w:r>
      <w:proofErr w:type="spellEnd"/>
    </w:p>
    <w:p w14:paraId="03DCCD1D" w14:textId="77777777" w:rsidR="003C3375" w:rsidRPr="00D55E6E" w:rsidRDefault="00D55E6E" w:rsidP="00D55E6E">
      <w:pPr>
        <w:ind w:left="0"/>
        <w:rPr>
          <w:rFonts w:cs="Lucida Sans Unicode"/>
          <w:szCs w:val="18"/>
          <w:lang w:val="en-US"/>
        </w:rPr>
      </w:pPr>
      <w:proofErr w:type="spellStart"/>
      <w:r w:rsidRPr="00D55E6E">
        <w:rPr>
          <w:rFonts w:cs="Lucida Sans Unicode"/>
          <w:szCs w:val="18"/>
          <w:lang w:val="en-US"/>
        </w:rPr>
        <w:t>Evonik</w:t>
      </w:r>
      <w:proofErr w:type="spellEnd"/>
      <w:r w:rsidRPr="00D55E6E">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14:paraId="48B593C6" w14:textId="77777777" w:rsidR="00D55E6E" w:rsidRDefault="00D55E6E" w:rsidP="003C3375">
      <w:pPr>
        <w:spacing w:line="240" w:lineRule="auto"/>
        <w:ind w:left="0"/>
        <w:outlineLvl w:val="0"/>
        <w:rPr>
          <w:rFonts w:cs="Lucida Sans Unicode"/>
          <w:b/>
          <w:bCs/>
          <w:color w:val="000000"/>
          <w:szCs w:val="18"/>
          <w:lang w:val="en-US"/>
        </w:rPr>
      </w:pPr>
    </w:p>
    <w:p w14:paraId="78F2DC48" w14:textId="77777777" w:rsidR="00D55E6E" w:rsidRDefault="00D55E6E" w:rsidP="003C3375">
      <w:pPr>
        <w:spacing w:line="240" w:lineRule="auto"/>
        <w:ind w:left="0"/>
        <w:outlineLvl w:val="0"/>
        <w:rPr>
          <w:rFonts w:cs="Lucida Sans Unicode"/>
          <w:b/>
          <w:bCs/>
          <w:color w:val="000000"/>
          <w:szCs w:val="18"/>
          <w:lang w:val="en-US"/>
        </w:rPr>
      </w:pPr>
    </w:p>
    <w:p w14:paraId="17F9AFB1" w14:textId="77777777"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14:paraId="60D5E4C0" w14:textId="77777777"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304B5">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304B5">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F2F4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F2F4E">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A76A9"/>
    <w:rsid w:val="000E748F"/>
    <w:rsid w:val="00302AA9"/>
    <w:rsid w:val="00327115"/>
    <w:rsid w:val="0034006B"/>
    <w:rsid w:val="00363A89"/>
    <w:rsid w:val="003C3375"/>
    <w:rsid w:val="00403293"/>
    <w:rsid w:val="004738FE"/>
    <w:rsid w:val="0048438F"/>
    <w:rsid w:val="00554BE4"/>
    <w:rsid w:val="00696302"/>
    <w:rsid w:val="006C760D"/>
    <w:rsid w:val="00701332"/>
    <w:rsid w:val="00737C49"/>
    <w:rsid w:val="00777131"/>
    <w:rsid w:val="00794AB9"/>
    <w:rsid w:val="007E2B0D"/>
    <w:rsid w:val="008174AA"/>
    <w:rsid w:val="00830EEC"/>
    <w:rsid w:val="009177AC"/>
    <w:rsid w:val="00944E4F"/>
    <w:rsid w:val="009502B4"/>
    <w:rsid w:val="009C2D52"/>
    <w:rsid w:val="009C560F"/>
    <w:rsid w:val="009D27A3"/>
    <w:rsid w:val="00A34DAF"/>
    <w:rsid w:val="00A654E9"/>
    <w:rsid w:val="00B14022"/>
    <w:rsid w:val="00B5742D"/>
    <w:rsid w:val="00B81424"/>
    <w:rsid w:val="00C304B5"/>
    <w:rsid w:val="00C70A01"/>
    <w:rsid w:val="00C936BE"/>
    <w:rsid w:val="00CC5D98"/>
    <w:rsid w:val="00CD14FA"/>
    <w:rsid w:val="00D46CC2"/>
    <w:rsid w:val="00D55E6E"/>
    <w:rsid w:val="00D62AD8"/>
    <w:rsid w:val="00DE70F6"/>
    <w:rsid w:val="00DF2F4E"/>
    <w:rsid w:val="00E12886"/>
    <w:rsid w:val="00E3471C"/>
    <w:rsid w:val="00EF600E"/>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4738FE"/>
    <w:rPr>
      <w:sz w:val="16"/>
      <w:szCs w:val="16"/>
    </w:rPr>
  </w:style>
  <w:style w:type="paragraph" w:styleId="Kommentartext">
    <w:name w:val="annotation text"/>
    <w:basedOn w:val="Standard"/>
    <w:link w:val="KommentartextZchn"/>
    <w:semiHidden/>
    <w:unhideWhenUsed/>
    <w:rsid w:val="004738FE"/>
    <w:pPr>
      <w:spacing w:line="240" w:lineRule="auto"/>
    </w:pPr>
    <w:rPr>
      <w:sz w:val="20"/>
      <w:szCs w:val="20"/>
    </w:rPr>
  </w:style>
  <w:style w:type="character" w:customStyle="1" w:styleId="KommentartextZchn">
    <w:name w:val="Kommentartext Zchn"/>
    <w:basedOn w:val="Absatz-Standardschriftart"/>
    <w:link w:val="Kommentartext"/>
    <w:semiHidden/>
    <w:rsid w:val="004738FE"/>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4738FE"/>
    <w:rPr>
      <w:b/>
      <w:bCs/>
    </w:rPr>
  </w:style>
  <w:style w:type="character" w:customStyle="1" w:styleId="KommentarthemaZchn">
    <w:name w:val="Kommentarthema Zchn"/>
    <w:basedOn w:val="KommentartextZchn"/>
    <w:link w:val="Kommentarthema"/>
    <w:semiHidden/>
    <w:rsid w:val="004738FE"/>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0F7549FF-2331-430D-80E9-4020F7F945FF}">
  <ds:schemaRefs>
    <ds:schemaRef ds:uri="http://schemas.microsoft.com/sharepoint/v3/contenttype/forms"/>
  </ds:schemaRefs>
</ds:datastoreItem>
</file>

<file path=customXml/itemProps2.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A0E37-3BCE-49CC-AD70-01BBBC6162E7}">
  <ds:schemaRefs>
    <ds:schemaRef ds:uri="http://purl.org/dc/terms/"/>
    <ds:schemaRef ds:uri="ba8e1025-4215-47f8-b956-36f6548a1b85"/>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600</Words>
  <Characters>3634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3</cp:revision>
  <cp:lastPrinted>2014-05-08T08:55:00Z</cp:lastPrinted>
  <dcterms:created xsi:type="dcterms:W3CDTF">2015-11-10T11:09:00Z</dcterms:created>
  <dcterms:modified xsi:type="dcterms:W3CDTF">2015-11-10T11:12:00Z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