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Pr="00FC5549" w:rsidRDefault="00CC5D98">
      <w:pPr>
        <w:spacing w:line="300" w:lineRule="exact"/>
        <w:ind w:left="0"/>
        <w:rPr>
          <w:sz w:val="24"/>
          <w:lang w:val="en-GB"/>
        </w:rPr>
        <w:sectPr w:rsidR="00CC5D98" w:rsidRPr="00FC554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FC5549">
            <w:pPr>
              <w:pStyle w:val="E-Datum"/>
              <w:framePr w:wrap="auto" w:vAnchor="margin" w:hAnchor="text" w:xAlign="left" w:yAlign="inline"/>
              <w:suppressOverlap w:val="0"/>
            </w:pPr>
            <w:proofErr w:type="spellStart"/>
            <w:r>
              <w:t>December</w:t>
            </w:r>
            <w:proofErr w:type="spellEnd"/>
            <w:r>
              <w:t xml:space="preserve"> 16, 2013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0E1FFC" w:rsidTr="000E1FFC">
        <w:trPr>
          <w:trHeight w:hRule="exact" w:val="1221"/>
        </w:trPr>
        <w:tc>
          <w:tcPr>
            <w:tcW w:w="2271" w:type="dxa"/>
            <w:shd w:val="clear" w:color="auto" w:fill="auto"/>
          </w:tcPr>
          <w:p w:rsidR="000E1FFC" w:rsidRPr="000E1FFC" w:rsidRDefault="000E1FFC" w:rsidP="000E1FFC">
            <w:pPr>
              <w:pStyle w:val="M7"/>
              <w:framePr w:wrap="auto" w:vAnchor="margin" w:hAnchor="text" w:xAlign="left" w:yAlign="inline"/>
              <w:suppressOverlap w:val="0"/>
              <w:rPr>
                <w:lang w:val="en-US"/>
              </w:rPr>
            </w:pPr>
            <w:r w:rsidRPr="000E1FFC">
              <w:rPr>
                <w:lang w:val="en-US"/>
              </w:rPr>
              <w:t xml:space="preserve">Janna </w:t>
            </w:r>
            <w:proofErr w:type="spellStart"/>
            <w:r w:rsidRPr="000E1FFC">
              <w:rPr>
                <w:lang w:val="en-US"/>
              </w:rPr>
              <w:t>Hullmann</w:t>
            </w:r>
            <w:proofErr w:type="spellEnd"/>
          </w:p>
          <w:p w:rsidR="00FC5549" w:rsidRDefault="00FC5549" w:rsidP="000E1FFC">
            <w:pPr>
              <w:pStyle w:val="M7"/>
              <w:framePr w:wrap="auto" w:vAnchor="margin" w:hAnchor="text" w:xAlign="left" w:yAlign="inline"/>
              <w:suppressOverlap w:val="0"/>
              <w:rPr>
                <w:b w:val="0"/>
                <w:lang w:val="en-US"/>
              </w:rPr>
            </w:pPr>
            <w:r>
              <w:rPr>
                <w:b w:val="0"/>
                <w:lang w:val="en-US"/>
              </w:rPr>
              <w:t>Senior Vice President Communications</w:t>
            </w:r>
            <w:r w:rsidR="000E1FFC" w:rsidRPr="000E1FFC">
              <w:rPr>
                <w:b w:val="0"/>
                <w:lang w:val="en-US"/>
              </w:rPr>
              <w:t xml:space="preserve"> </w:t>
            </w:r>
          </w:p>
          <w:p w:rsidR="000E1FFC" w:rsidRPr="000E1FFC" w:rsidRDefault="000E1FFC" w:rsidP="000E1FFC">
            <w:pPr>
              <w:pStyle w:val="M7"/>
              <w:framePr w:wrap="auto" w:vAnchor="margin" w:hAnchor="text" w:xAlign="left" w:yAlign="inline"/>
              <w:suppressOverlap w:val="0"/>
              <w:rPr>
                <w:b w:val="0"/>
                <w:lang w:val="en-US"/>
              </w:rPr>
            </w:pPr>
            <w:r w:rsidRPr="000E1FFC">
              <w:rPr>
                <w:b w:val="0"/>
                <w:lang w:val="en-US"/>
              </w:rPr>
              <w:t>Consumer Specialties</w:t>
            </w:r>
          </w:p>
          <w:p w:rsidR="000E1FFC" w:rsidRPr="00FC5549" w:rsidRDefault="000E1FFC" w:rsidP="000E1FFC">
            <w:pPr>
              <w:pStyle w:val="M7"/>
              <w:framePr w:wrap="auto" w:vAnchor="margin" w:hAnchor="text" w:xAlign="left" w:yAlign="inline"/>
              <w:suppressOverlap w:val="0"/>
              <w:rPr>
                <w:b w:val="0"/>
              </w:rPr>
            </w:pPr>
            <w:r w:rsidRPr="00FC5549">
              <w:rPr>
                <w:b w:val="0"/>
              </w:rPr>
              <w:t>Telefon +49</w:t>
            </w:r>
            <w:r w:rsidRPr="00FC5549">
              <w:rPr>
                <w:b w:val="0"/>
              </w:rPr>
              <w:tab/>
              <w:t>201 173-1410</w:t>
            </w:r>
          </w:p>
          <w:p w:rsidR="000E1FFC" w:rsidRPr="00FC5549" w:rsidRDefault="000E1FFC" w:rsidP="000E1FFC">
            <w:pPr>
              <w:pStyle w:val="M7"/>
              <w:framePr w:wrap="auto" w:vAnchor="margin" w:hAnchor="text" w:xAlign="left" w:yAlign="inline"/>
              <w:suppressOverlap w:val="0"/>
              <w:rPr>
                <w:b w:val="0"/>
              </w:rPr>
            </w:pPr>
            <w:r w:rsidRPr="00FC5549">
              <w:rPr>
                <w:b w:val="0"/>
              </w:rPr>
              <w:t>Telefax +49</w:t>
            </w:r>
            <w:r w:rsidRPr="00FC5549">
              <w:rPr>
                <w:b w:val="0"/>
              </w:rPr>
              <w:tab/>
              <w:t>201 173-1838</w:t>
            </w:r>
          </w:p>
          <w:p w:rsidR="00CC5D98" w:rsidRDefault="000E1FFC" w:rsidP="000E1FFC">
            <w:pPr>
              <w:pStyle w:val="M10"/>
              <w:framePr w:wrap="auto" w:vAnchor="margin" w:hAnchor="text" w:xAlign="left" w:yAlign="inline"/>
              <w:suppressOverlap w:val="0"/>
            </w:pPr>
            <w:r w:rsidRPr="00FC5549">
              <w:rPr>
                <w:lang w:val="de-DE"/>
              </w:rPr>
              <w:t>janna.hullmann@evonik.com</w:t>
            </w:r>
          </w:p>
        </w:tc>
      </w:tr>
      <w:tr w:rsidR="00CC5D98" w:rsidRPr="000E1FFC" w:rsidTr="00B14022">
        <w:trPr>
          <w:trHeight w:val="2609"/>
        </w:trPr>
        <w:tc>
          <w:tcPr>
            <w:tcW w:w="2271" w:type="dxa"/>
            <w:shd w:val="clear" w:color="auto" w:fill="auto"/>
          </w:tcPr>
          <w:p w:rsidR="00CC5D98" w:rsidRPr="008D70CC" w:rsidRDefault="00CC5D98">
            <w:pPr>
              <w:pStyle w:val="M12"/>
              <w:framePr w:wrap="auto" w:vAnchor="margin" w:hAnchor="text" w:xAlign="left" w:yAlign="inline"/>
              <w:suppressOverlap w:val="0"/>
              <w:rPr>
                <w:lang w:val="en-US"/>
              </w:rPr>
            </w:pPr>
          </w:p>
          <w:p w:rsidR="000E1FFC" w:rsidRPr="000B75E6" w:rsidRDefault="00B14022" w:rsidP="000E1FFC">
            <w:pPr>
              <w:pStyle w:val="M7"/>
              <w:framePr w:wrap="auto" w:vAnchor="margin" w:hAnchor="text" w:xAlign="left" w:yAlign="inline"/>
              <w:suppressOverlap w:val="0"/>
              <w:rPr>
                <w:lang w:val="en-US"/>
              </w:rPr>
            </w:pPr>
            <w:r w:rsidRPr="00FC5549">
              <w:rPr>
                <w:lang w:val="en-US"/>
              </w:rPr>
              <w:br/>
            </w:r>
            <w:r w:rsidRPr="00FC5549">
              <w:rPr>
                <w:lang w:val="en-US"/>
              </w:rPr>
              <w:br/>
            </w:r>
            <w:r w:rsidR="000E1FFC" w:rsidRPr="000B75E6">
              <w:rPr>
                <w:lang w:val="en-US"/>
              </w:rPr>
              <w:t xml:space="preserve">Lisa </w:t>
            </w:r>
            <w:proofErr w:type="spellStart"/>
            <w:r w:rsidR="000E1FFC" w:rsidRPr="000B75E6">
              <w:rPr>
                <w:lang w:val="en-US"/>
              </w:rPr>
              <w:t>Dierks</w:t>
            </w:r>
            <w:proofErr w:type="spellEnd"/>
          </w:p>
          <w:p w:rsidR="000E1FFC" w:rsidRDefault="00FC5549" w:rsidP="000E1FFC">
            <w:pPr>
              <w:pStyle w:val="M8"/>
              <w:framePr w:wrap="auto" w:vAnchor="margin" w:hAnchor="text" w:xAlign="left" w:yAlign="inline"/>
              <w:suppressOverlap w:val="0"/>
              <w:rPr>
                <w:lang w:val="en-US"/>
              </w:rPr>
            </w:pPr>
            <w:r>
              <w:rPr>
                <w:lang w:val="en-US"/>
              </w:rPr>
              <w:t>Global Marketing Communication</w:t>
            </w:r>
            <w:r w:rsidR="000E1FFC" w:rsidRPr="000B75E6">
              <w:rPr>
                <w:lang w:val="en-US"/>
              </w:rPr>
              <w:t xml:space="preserve"> Manager / Personal Care</w:t>
            </w:r>
          </w:p>
          <w:p w:rsidR="00FC5549" w:rsidRPr="000B75E6" w:rsidRDefault="00FC5549" w:rsidP="000E1FFC">
            <w:pPr>
              <w:pStyle w:val="M8"/>
              <w:framePr w:wrap="auto" w:vAnchor="margin" w:hAnchor="text" w:xAlign="left" w:yAlign="inline"/>
              <w:suppressOverlap w:val="0"/>
              <w:rPr>
                <w:lang w:val="en-US"/>
              </w:rPr>
            </w:pPr>
            <w:r>
              <w:rPr>
                <w:lang w:val="en-US"/>
              </w:rPr>
              <w:t>Consumer Specialties</w:t>
            </w:r>
          </w:p>
          <w:p w:rsidR="000E1FFC" w:rsidRDefault="000E1FFC" w:rsidP="000E1FFC">
            <w:pPr>
              <w:pStyle w:val="M9"/>
              <w:framePr w:wrap="auto" w:vAnchor="margin" w:hAnchor="text" w:xAlign="left" w:yAlign="inline"/>
              <w:suppressOverlap w:val="0"/>
            </w:pPr>
            <w:r>
              <w:t>Telefon +49</w:t>
            </w:r>
            <w:r>
              <w:tab/>
              <w:t xml:space="preserve"> 201 173-</w:t>
            </w:r>
            <w:r>
              <w:tab/>
              <w:t>3170</w:t>
            </w:r>
          </w:p>
          <w:p w:rsidR="000E1FFC" w:rsidRDefault="000E1FFC" w:rsidP="000E1FFC">
            <w:pPr>
              <w:pStyle w:val="M10"/>
              <w:framePr w:wrap="auto" w:vAnchor="margin" w:hAnchor="text" w:xAlign="left" w:yAlign="inline"/>
              <w:suppressOverlap w:val="0"/>
            </w:pPr>
            <w:r>
              <w:t>Telefax +49</w:t>
            </w:r>
            <w:r>
              <w:tab/>
              <w:t xml:space="preserve"> 201 173-713170</w:t>
            </w:r>
            <w:r>
              <w:tab/>
            </w:r>
          </w:p>
          <w:p w:rsidR="000E1FFC" w:rsidRDefault="000E1FFC" w:rsidP="000E1FFC">
            <w:pPr>
              <w:pStyle w:val="M10"/>
              <w:framePr w:wrap="auto" w:vAnchor="margin" w:hAnchor="text" w:xAlign="left" w:yAlign="inline"/>
              <w:suppressOverlap w:val="0"/>
            </w:pPr>
            <w:r>
              <w:t>lisa.dierks@evonik.com</w:t>
            </w:r>
          </w:p>
          <w:p w:rsidR="00CC5D98" w:rsidRPr="000E1FFC" w:rsidRDefault="00B14022">
            <w:pPr>
              <w:pStyle w:val="M12"/>
              <w:framePr w:wrap="auto" w:vAnchor="margin" w:hAnchor="text" w:xAlign="left" w:yAlign="inline"/>
              <w:suppressOverlap w:val="0"/>
            </w:pPr>
            <w:r w:rsidRPr="000E1FFC">
              <w:br/>
            </w:r>
          </w:p>
        </w:tc>
      </w:tr>
      <w:tr w:rsidR="00CC5D98" w:rsidRPr="003C3375" w:rsidTr="00B14022">
        <w:trPr>
          <w:trHeight w:hRule="exact" w:val="7880"/>
        </w:trPr>
        <w:tc>
          <w:tcPr>
            <w:tcW w:w="2271" w:type="dxa"/>
            <w:shd w:val="clear" w:color="auto" w:fill="auto"/>
            <w:vAlign w:val="bottom"/>
          </w:tcPr>
          <w:p w:rsidR="00CC5D98" w:rsidRPr="000E1FFC" w:rsidRDefault="00CC5D98">
            <w:pPr>
              <w:pStyle w:val="Marginalie"/>
              <w:framePr w:w="0" w:hSpace="0" w:wrap="auto" w:vAnchor="margin" w:hAnchor="text" w:xAlign="left" w:yAlign="inline"/>
              <w:rPr>
                <w:b/>
              </w:rPr>
            </w:pPr>
          </w:p>
          <w:p w:rsidR="00B14022" w:rsidRPr="000E1FFC" w:rsidRDefault="00B14022">
            <w:pPr>
              <w:pStyle w:val="V1"/>
              <w:framePr w:wrap="auto" w:vAnchor="margin" w:hAnchor="text" w:xAlign="left" w:yAlign="inline"/>
              <w:suppressOverlap w:val="0"/>
            </w:pPr>
          </w:p>
          <w:p w:rsidR="00B14022" w:rsidRPr="000E1FFC" w:rsidRDefault="00B14022">
            <w:pPr>
              <w:pStyle w:val="V1"/>
              <w:framePr w:wrap="auto" w:vAnchor="margin" w:hAnchor="text" w:xAlign="left" w:yAlign="inline"/>
              <w:suppressOverlap w:val="0"/>
            </w:pPr>
          </w:p>
          <w:p w:rsidR="00B14022" w:rsidRPr="000E1FFC" w:rsidRDefault="00B14022">
            <w:pPr>
              <w:pStyle w:val="V1"/>
              <w:framePr w:wrap="auto" w:vAnchor="margin" w:hAnchor="text" w:xAlign="left" w:yAlign="inline"/>
              <w:suppressOverlap w:val="0"/>
            </w:pPr>
          </w:p>
          <w:p w:rsidR="00B14022" w:rsidRPr="000E1FFC" w:rsidRDefault="00B14022">
            <w:pPr>
              <w:pStyle w:val="V1"/>
              <w:framePr w:wrap="auto" w:vAnchor="margin" w:hAnchor="text" w:xAlign="left" w:yAlign="inline"/>
              <w:suppressOverlap w:val="0"/>
            </w:pPr>
          </w:p>
          <w:p w:rsidR="00B14022" w:rsidRPr="000E1FFC" w:rsidRDefault="00B14022">
            <w:pPr>
              <w:pStyle w:val="V1"/>
              <w:framePr w:wrap="auto" w:vAnchor="margin" w:hAnchor="text" w:xAlign="left" w:yAlign="inline"/>
              <w:suppressOverlap w:val="0"/>
            </w:pPr>
          </w:p>
          <w:p w:rsidR="00B14022" w:rsidRPr="000E1FFC" w:rsidRDefault="00B14022">
            <w:pPr>
              <w:pStyle w:val="V1"/>
              <w:framePr w:wrap="auto" w:vAnchor="margin" w:hAnchor="text" w:xAlign="left" w:yAlign="inline"/>
              <w:suppressOverlap w:val="0"/>
            </w:pPr>
          </w:p>
          <w:p w:rsidR="00B14022" w:rsidRPr="000E1FFC" w:rsidRDefault="00B14022">
            <w:pPr>
              <w:pStyle w:val="V1"/>
              <w:framePr w:wrap="auto" w:vAnchor="margin" w:hAnchor="text" w:xAlign="left" w:yAlign="inline"/>
              <w:suppressOverlap w:val="0"/>
            </w:pPr>
          </w:p>
          <w:p w:rsidR="00B14022" w:rsidRPr="000E1FFC" w:rsidRDefault="00B14022">
            <w:pPr>
              <w:pStyle w:val="V1"/>
              <w:framePr w:wrap="auto" w:vAnchor="margin" w:hAnchor="text" w:xAlign="left" w:yAlign="inline"/>
              <w:suppressOverlap w:val="0"/>
            </w:pPr>
          </w:p>
          <w:p w:rsidR="00B14022" w:rsidRPr="000E1FFC" w:rsidRDefault="00B14022">
            <w:pPr>
              <w:pStyle w:val="V1"/>
              <w:framePr w:wrap="auto" w:vAnchor="margin" w:hAnchor="text" w:xAlign="left" w:yAlign="inline"/>
              <w:suppressOverlap w:val="0"/>
            </w:pPr>
          </w:p>
          <w:p w:rsidR="00B14022" w:rsidRPr="000E1FFC" w:rsidRDefault="00B14022">
            <w:pPr>
              <w:pStyle w:val="V1"/>
              <w:framePr w:wrap="auto" w:vAnchor="margin" w:hAnchor="text" w:xAlign="left" w:yAlign="inline"/>
              <w:suppressOverlap w:val="0"/>
            </w:pPr>
          </w:p>
          <w:p w:rsidR="00B14022" w:rsidRPr="000E1FFC" w:rsidRDefault="00B14022">
            <w:pPr>
              <w:pStyle w:val="V1"/>
              <w:framePr w:wrap="auto" w:vAnchor="margin" w:hAnchor="text" w:xAlign="left" w:yAlign="inline"/>
              <w:suppressOverlap w:val="0"/>
            </w:pPr>
          </w:p>
          <w:p w:rsidR="00B14022" w:rsidRPr="000E1FFC"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CC5D98" w:rsidRPr="000E1FFC"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0E1FFC">
              <w:rPr>
                <w:lang w:val="en-US"/>
              </w:rPr>
              <w:instrText xml:space="preserve"> FORMTEXT </w:instrText>
            </w:r>
            <w:r>
              <w:fldChar w:fldCharType="separate"/>
            </w:r>
            <w:r w:rsidRPr="000E1FFC">
              <w:rPr>
                <w:noProof/>
                <w:lang w:val="en-US"/>
              </w:rPr>
              <w:t>Dr. Klaus Engel</w:t>
            </w:r>
            <w:r>
              <w:fldChar w:fldCharType="end"/>
            </w:r>
            <w:r w:rsidRPr="000E1FFC">
              <w:rPr>
                <w:lang w:val="en-US"/>
              </w:rPr>
              <w:t xml:space="preserve">, </w:t>
            </w:r>
            <w:r w:rsidR="003C3375" w:rsidRPr="000E1FFC">
              <w:rPr>
                <w:lang w:val="en-US"/>
              </w:rPr>
              <w:t>Chairman</w:t>
            </w:r>
            <w:r w:rsidR="00BE7BEC" w:rsidRPr="000E1FFC">
              <w:rPr>
                <w:lang w:val="en-US"/>
              </w:rPr>
              <w:br/>
            </w:r>
            <w:r>
              <w:fldChar w:fldCharType="begin">
                <w:ffData>
                  <w:name w:val=""/>
                  <w:enabled/>
                  <w:calcOnExit w:val="0"/>
                  <w:textInput>
                    <w:default w:val="Dr. Thomas Haeberle"/>
                  </w:textInput>
                </w:ffData>
              </w:fldChar>
            </w:r>
            <w:r w:rsidRPr="000E1FFC">
              <w:rPr>
                <w:lang w:val="en-US"/>
              </w:rPr>
              <w:instrText xml:space="preserve"> FORMTEXT </w:instrText>
            </w:r>
            <w:r>
              <w:fldChar w:fldCharType="separate"/>
            </w:r>
            <w:r w:rsidRPr="000E1FFC">
              <w:rPr>
                <w:noProof/>
                <w:lang w:val="en-US"/>
              </w:rPr>
              <w:t>Dr. Thomas Haeberle</w:t>
            </w:r>
            <w:r>
              <w:fldChar w:fldCharType="end"/>
            </w:r>
            <w:r w:rsidRPr="000E1FFC">
              <w:rPr>
                <w:lang w:val="en-US"/>
              </w:rPr>
              <w:t xml:space="preserve">, </w:t>
            </w:r>
            <w:r w:rsidR="003C3375" w:rsidRPr="000E1FFC">
              <w:rPr>
                <w:lang w:val="en-US"/>
              </w:rPr>
              <w:br/>
            </w:r>
            <w:r w:rsidRPr="000E1FFC">
              <w:rPr>
                <w:lang w:val="en-US"/>
              </w:rPr>
              <w:t>Thomas Wessel,</w:t>
            </w:r>
            <w:r w:rsidR="00A654E9" w:rsidRPr="000E1FFC">
              <w:rPr>
                <w:lang w:val="en-US"/>
              </w:rPr>
              <w:t xml:space="preserve"> </w:t>
            </w:r>
            <w:r>
              <w:fldChar w:fldCharType="begin">
                <w:ffData>
                  <w:name w:val=""/>
                  <w:enabled/>
                  <w:calcOnExit w:val="0"/>
                  <w:textInput>
                    <w:default w:val="Patrik Wohlhauser"/>
                  </w:textInput>
                </w:ffData>
              </w:fldChar>
            </w:r>
            <w:r w:rsidRPr="000E1FFC">
              <w:rPr>
                <w:lang w:val="en-US"/>
              </w:rPr>
              <w:instrText xml:space="preserve"> FORMTEXT </w:instrText>
            </w:r>
            <w:r>
              <w:fldChar w:fldCharType="separate"/>
            </w:r>
            <w:r w:rsidRPr="000E1FFC">
              <w:rPr>
                <w:noProof/>
                <w:lang w:val="en-US"/>
              </w:rPr>
              <w:t>Patrik Wohlhauser</w:t>
            </w:r>
            <w:r>
              <w:fldChar w:fldCharType="end"/>
            </w:r>
            <w:r w:rsidRPr="000E1FFC">
              <w:rPr>
                <w:lang w:val="en-US"/>
              </w:rPr>
              <w:t xml:space="preserve">, </w:t>
            </w:r>
            <w:r w:rsidR="00BE7BEC" w:rsidRPr="000E1FFC">
              <w:rPr>
                <w:lang w:val="en-US"/>
              </w:rPr>
              <w:t xml:space="preserve">Ute Wolf, </w:t>
            </w:r>
            <w:r>
              <w:fldChar w:fldCharType="begin">
                <w:ffData>
                  <w:name w:val=""/>
                  <w:enabled/>
                  <w:calcOnExit w:val="0"/>
                  <w:textInput>
                    <w:default w:val="Dr. Dahai Yu"/>
                  </w:textInput>
                </w:ffData>
              </w:fldChar>
            </w:r>
            <w:r w:rsidRPr="000E1FFC">
              <w:rPr>
                <w:lang w:val="en-US"/>
              </w:rPr>
              <w:instrText xml:space="preserve"> FORMTEXT </w:instrText>
            </w:r>
            <w:r>
              <w:fldChar w:fldCharType="separate"/>
            </w:r>
            <w:r w:rsidRPr="000E1FFC">
              <w:rPr>
                <w:noProof/>
                <w:lang w:val="en-US"/>
              </w:rPr>
              <w:t>Dr. Dahai Yu</w:t>
            </w:r>
            <w:r>
              <w:fldChar w:fldCharType="end"/>
            </w:r>
          </w:p>
          <w:p w:rsidR="00CC5D98" w:rsidRPr="000E1FFC" w:rsidRDefault="00CC5D98">
            <w:pPr>
              <w:pStyle w:val="Marginalie"/>
              <w:framePr w:w="0" w:hSpace="0" w:wrap="auto" w:vAnchor="margin" w:hAnchor="text" w:xAlign="left" w:yAlign="inline"/>
              <w:rPr>
                <w:lang w:val="en-US"/>
              </w:rPr>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C5D98" w:rsidRPr="00FC5549" w:rsidRDefault="00FC5549" w:rsidP="00FC5549">
      <w:pPr>
        <w:spacing w:line="300" w:lineRule="exact"/>
        <w:ind w:left="0"/>
        <w:rPr>
          <w:b/>
          <w:bCs/>
          <w:sz w:val="24"/>
          <w:lang w:val="en-GB"/>
        </w:rPr>
      </w:pPr>
      <w:bookmarkStart w:id="0" w:name="_GoBack"/>
      <w:proofErr w:type="spellStart"/>
      <w:r w:rsidRPr="00FC5549">
        <w:rPr>
          <w:rFonts w:ascii="Arial" w:hAnsi="Arial" w:cs="Arial"/>
          <w:b/>
          <w:bCs/>
          <w:sz w:val="24"/>
          <w:lang w:val="en-US"/>
        </w:rPr>
        <w:lastRenderedPageBreak/>
        <w:t>Ḥ</w:t>
      </w:r>
      <w:r w:rsidRPr="00FC5549">
        <w:rPr>
          <w:b/>
          <w:bCs/>
          <w:sz w:val="24"/>
          <w:lang w:val="en-US"/>
        </w:rPr>
        <w:t>al</w:t>
      </w:r>
      <w:r w:rsidRPr="00FC5549">
        <w:rPr>
          <w:rFonts w:cs="Lucida Sans Unicode"/>
          <w:b/>
          <w:bCs/>
          <w:sz w:val="24"/>
          <w:lang w:val="en-US"/>
        </w:rPr>
        <w:t>ā</w:t>
      </w:r>
      <w:r w:rsidRPr="00FC5549">
        <w:rPr>
          <w:b/>
          <w:bCs/>
          <w:sz w:val="24"/>
          <w:lang w:val="en-US"/>
        </w:rPr>
        <w:t>l</w:t>
      </w:r>
      <w:proofErr w:type="spellEnd"/>
      <w:r w:rsidRPr="00FC5549">
        <w:rPr>
          <w:b/>
          <w:bCs/>
          <w:sz w:val="24"/>
          <w:lang w:val="en-US"/>
        </w:rPr>
        <w:t xml:space="preserve"> Certificate for </w:t>
      </w:r>
      <w:proofErr w:type="spellStart"/>
      <w:r w:rsidRPr="00FC5549">
        <w:rPr>
          <w:b/>
          <w:bCs/>
          <w:sz w:val="24"/>
          <w:lang w:val="en-US"/>
        </w:rPr>
        <w:t>Evonik</w:t>
      </w:r>
      <w:r w:rsidRPr="00FC5549">
        <w:rPr>
          <w:rFonts w:cs="Lucida Sans Unicode"/>
          <w:b/>
          <w:bCs/>
          <w:sz w:val="24"/>
          <w:lang w:val="en-US"/>
        </w:rPr>
        <w:t>’</w:t>
      </w:r>
      <w:r w:rsidRPr="00FC5549">
        <w:rPr>
          <w:b/>
          <w:bCs/>
          <w:sz w:val="24"/>
          <w:lang w:val="en-US"/>
        </w:rPr>
        <w:t>s</w:t>
      </w:r>
      <w:proofErr w:type="spellEnd"/>
      <w:r w:rsidRPr="00FC5549">
        <w:rPr>
          <w:b/>
          <w:bCs/>
          <w:sz w:val="24"/>
          <w:lang w:val="en-US"/>
        </w:rPr>
        <w:t xml:space="preserve"> Personal Care Business Line products</w:t>
      </w:r>
    </w:p>
    <w:bookmarkEnd w:id="0"/>
    <w:p w:rsidR="00CC5D98" w:rsidRPr="00FC5549" w:rsidRDefault="00CC5D98" w:rsidP="00FC5549">
      <w:pPr>
        <w:spacing w:line="300" w:lineRule="exact"/>
        <w:ind w:left="0"/>
        <w:rPr>
          <w:sz w:val="22"/>
          <w:szCs w:val="22"/>
          <w:lang w:val="en-GB"/>
        </w:rPr>
      </w:pPr>
    </w:p>
    <w:p w:rsidR="00FC5549" w:rsidRPr="00FC5549" w:rsidRDefault="00FC5549" w:rsidP="00FC5549">
      <w:pPr>
        <w:spacing w:line="300" w:lineRule="exact"/>
        <w:ind w:left="0"/>
        <w:rPr>
          <w:sz w:val="22"/>
          <w:szCs w:val="22"/>
          <w:lang w:val="en-US"/>
        </w:rPr>
      </w:pPr>
      <w:r w:rsidRPr="00FC5549">
        <w:rPr>
          <w:sz w:val="22"/>
          <w:szCs w:val="22"/>
          <w:lang w:val="en-US"/>
        </w:rPr>
        <w:t xml:space="preserve">In order to meet customer requirements in Asia, the Middle East and the Maghreb region </w:t>
      </w:r>
      <w:proofErr w:type="spellStart"/>
      <w:r w:rsidRPr="00FC5549">
        <w:rPr>
          <w:sz w:val="22"/>
          <w:szCs w:val="22"/>
          <w:lang w:val="en-US"/>
        </w:rPr>
        <w:t>Evonik</w:t>
      </w:r>
      <w:proofErr w:type="spellEnd"/>
      <w:r w:rsidRPr="00FC5549">
        <w:rPr>
          <w:sz w:val="22"/>
          <w:szCs w:val="22"/>
          <w:lang w:val="en-US"/>
        </w:rPr>
        <w:t xml:space="preserve"> Industries commissioned an examination of its plants in Essen and Duisburg for compliance with Islamic law. As of November 15, 2013, </w:t>
      </w:r>
      <w:proofErr w:type="spellStart"/>
      <w:r w:rsidRPr="00FC5549">
        <w:rPr>
          <w:sz w:val="22"/>
          <w:szCs w:val="22"/>
          <w:lang w:val="en-US"/>
        </w:rPr>
        <w:t>Evonik</w:t>
      </w:r>
      <w:proofErr w:type="spellEnd"/>
      <w:r w:rsidRPr="00FC5549">
        <w:rPr>
          <w:sz w:val="22"/>
          <w:szCs w:val="22"/>
          <w:lang w:val="en-US"/>
        </w:rPr>
        <w:t xml:space="preserve"> Industries in Essen and Duisburg are classified as “pure” (</w:t>
      </w:r>
      <w:proofErr w:type="spellStart"/>
      <w:r w:rsidRPr="00FC5549">
        <w:rPr>
          <w:sz w:val="22"/>
          <w:szCs w:val="22"/>
          <w:lang w:val="en-US"/>
        </w:rPr>
        <w:t>tahir</w:t>
      </w:r>
      <w:proofErr w:type="spellEnd"/>
      <w:r w:rsidRPr="00FC5549">
        <w:rPr>
          <w:sz w:val="22"/>
          <w:szCs w:val="22"/>
          <w:lang w:val="en-US"/>
        </w:rPr>
        <w:t>) and permitted according to ritual Islamic regulations and therefore evaluated as “</w:t>
      </w:r>
      <w:proofErr w:type="spellStart"/>
      <w:r w:rsidRPr="00FC5549">
        <w:rPr>
          <w:rFonts w:ascii="Arial" w:hAnsi="Arial" w:cs="Arial"/>
          <w:sz w:val="22"/>
          <w:szCs w:val="22"/>
          <w:lang w:val="en-US"/>
        </w:rPr>
        <w:t>Ḥ</w:t>
      </w:r>
      <w:r w:rsidRPr="00FC5549">
        <w:rPr>
          <w:sz w:val="22"/>
          <w:szCs w:val="22"/>
          <w:lang w:val="en-US"/>
        </w:rPr>
        <w:t>al</w:t>
      </w:r>
      <w:r w:rsidRPr="00FC5549">
        <w:rPr>
          <w:rFonts w:cs="Lucida Sans Unicode"/>
          <w:sz w:val="22"/>
          <w:szCs w:val="22"/>
          <w:lang w:val="en-US"/>
        </w:rPr>
        <w:t>ā</w:t>
      </w:r>
      <w:r w:rsidRPr="00FC5549">
        <w:rPr>
          <w:sz w:val="22"/>
          <w:szCs w:val="22"/>
          <w:lang w:val="en-US"/>
        </w:rPr>
        <w:t>l</w:t>
      </w:r>
      <w:proofErr w:type="spellEnd"/>
      <w:r w:rsidRPr="00FC5549">
        <w:rPr>
          <w:rFonts w:cs="Lucida Sans Unicode"/>
          <w:sz w:val="22"/>
          <w:szCs w:val="22"/>
          <w:lang w:val="en-US"/>
        </w:rPr>
        <w:t>”</w:t>
      </w:r>
      <w:r w:rsidRPr="00FC5549">
        <w:rPr>
          <w:sz w:val="22"/>
          <w:szCs w:val="22"/>
          <w:lang w:val="en-US"/>
        </w:rPr>
        <w:t>.</w:t>
      </w:r>
    </w:p>
    <w:p w:rsidR="00FC5549" w:rsidRPr="00FC5549" w:rsidRDefault="00FC5549" w:rsidP="00FC5549">
      <w:pPr>
        <w:spacing w:line="300" w:lineRule="exact"/>
        <w:ind w:left="0"/>
        <w:rPr>
          <w:sz w:val="22"/>
          <w:szCs w:val="22"/>
          <w:lang w:val="en-US"/>
        </w:rPr>
      </w:pPr>
    </w:p>
    <w:p w:rsidR="00FC5549" w:rsidRPr="00FC5549" w:rsidRDefault="00FC5549" w:rsidP="00FC5549">
      <w:pPr>
        <w:spacing w:line="300" w:lineRule="exact"/>
        <w:ind w:left="0"/>
        <w:rPr>
          <w:sz w:val="22"/>
          <w:szCs w:val="22"/>
          <w:lang w:val="en-US"/>
        </w:rPr>
      </w:pPr>
      <w:proofErr w:type="spellStart"/>
      <w:r w:rsidRPr="00FC5549">
        <w:rPr>
          <w:rFonts w:ascii="Arial" w:hAnsi="Arial" w:cs="Arial"/>
          <w:sz w:val="22"/>
          <w:szCs w:val="22"/>
          <w:lang w:val="en-US"/>
        </w:rPr>
        <w:t>Ḥ</w:t>
      </w:r>
      <w:r w:rsidRPr="00FC5549">
        <w:rPr>
          <w:sz w:val="22"/>
          <w:szCs w:val="22"/>
          <w:lang w:val="en-US"/>
        </w:rPr>
        <w:t>al</w:t>
      </w:r>
      <w:r w:rsidRPr="00FC5549">
        <w:rPr>
          <w:rFonts w:cs="Lucida Sans Unicode"/>
          <w:sz w:val="22"/>
          <w:szCs w:val="22"/>
          <w:lang w:val="en-US"/>
        </w:rPr>
        <w:t>ā</w:t>
      </w:r>
      <w:r w:rsidRPr="00FC5549">
        <w:rPr>
          <w:sz w:val="22"/>
          <w:szCs w:val="22"/>
          <w:lang w:val="en-US"/>
        </w:rPr>
        <w:t>l</w:t>
      </w:r>
      <w:proofErr w:type="spellEnd"/>
      <w:r w:rsidRPr="00FC5549">
        <w:rPr>
          <w:sz w:val="22"/>
          <w:szCs w:val="22"/>
          <w:lang w:val="en-US"/>
        </w:rPr>
        <w:t xml:space="preserve"> (Arabic for permissible) is any object or an action permissible to use or engage in, according to Islamic law. The term covers and designates not only food and drink as permissible according to Islamic law, but also all matters of daily life. Muslims must also ensure that all food, as well as non-food items like cosmetics and pharmaceuticals, are </w:t>
      </w:r>
      <w:proofErr w:type="spellStart"/>
      <w:r w:rsidRPr="00FC5549">
        <w:rPr>
          <w:rFonts w:ascii="Arial" w:hAnsi="Arial" w:cs="Arial"/>
          <w:sz w:val="22"/>
          <w:szCs w:val="22"/>
          <w:lang w:val="en-US"/>
        </w:rPr>
        <w:t>Ḥ</w:t>
      </w:r>
      <w:r w:rsidRPr="00FC5549">
        <w:rPr>
          <w:sz w:val="22"/>
          <w:szCs w:val="22"/>
          <w:lang w:val="en-US"/>
        </w:rPr>
        <w:t>alal</w:t>
      </w:r>
      <w:proofErr w:type="spellEnd"/>
      <w:r w:rsidRPr="00FC5549">
        <w:rPr>
          <w:sz w:val="22"/>
          <w:szCs w:val="22"/>
          <w:lang w:val="en-US"/>
        </w:rPr>
        <w:t>.</w:t>
      </w:r>
    </w:p>
    <w:p w:rsidR="00FC5549" w:rsidRPr="00FC5549" w:rsidRDefault="00FC5549" w:rsidP="00FC5549">
      <w:pPr>
        <w:spacing w:line="300" w:lineRule="exact"/>
        <w:ind w:left="0"/>
        <w:rPr>
          <w:sz w:val="22"/>
          <w:szCs w:val="22"/>
          <w:lang w:val="en-US"/>
        </w:rPr>
      </w:pPr>
    </w:p>
    <w:p w:rsidR="00FC5549" w:rsidRPr="00FC5549" w:rsidRDefault="00FC5549" w:rsidP="00FC5549">
      <w:pPr>
        <w:spacing w:line="300" w:lineRule="exact"/>
        <w:ind w:left="0"/>
        <w:rPr>
          <w:sz w:val="22"/>
          <w:szCs w:val="22"/>
          <w:lang w:val="en-US"/>
        </w:rPr>
      </w:pPr>
      <w:proofErr w:type="spellStart"/>
      <w:r w:rsidRPr="00FC5549">
        <w:rPr>
          <w:sz w:val="22"/>
          <w:szCs w:val="22"/>
          <w:lang w:val="en-US"/>
        </w:rPr>
        <w:t>Evonik</w:t>
      </w:r>
      <w:proofErr w:type="spellEnd"/>
      <w:r w:rsidRPr="00FC5549">
        <w:rPr>
          <w:sz w:val="22"/>
          <w:szCs w:val="22"/>
          <w:lang w:val="en-US"/>
        </w:rPr>
        <w:t xml:space="preserve"> Industries in Essen is entitled to use the </w:t>
      </w:r>
      <w:proofErr w:type="spellStart"/>
      <w:r w:rsidRPr="00FC5549">
        <w:rPr>
          <w:rFonts w:ascii="Arial" w:hAnsi="Arial" w:cs="Arial"/>
          <w:sz w:val="22"/>
          <w:szCs w:val="22"/>
          <w:lang w:val="en-US"/>
        </w:rPr>
        <w:t>Ḥ</w:t>
      </w:r>
      <w:r w:rsidRPr="00FC5549">
        <w:rPr>
          <w:sz w:val="22"/>
          <w:szCs w:val="22"/>
          <w:lang w:val="en-US"/>
        </w:rPr>
        <w:t>al</w:t>
      </w:r>
      <w:r w:rsidRPr="00FC5549">
        <w:rPr>
          <w:rFonts w:cs="Lucida Sans Unicode"/>
          <w:sz w:val="22"/>
          <w:szCs w:val="22"/>
          <w:lang w:val="en-US"/>
        </w:rPr>
        <w:t>ā</w:t>
      </w:r>
      <w:r w:rsidRPr="00FC5549">
        <w:rPr>
          <w:sz w:val="22"/>
          <w:szCs w:val="22"/>
          <w:lang w:val="en-US"/>
        </w:rPr>
        <w:t>l</w:t>
      </w:r>
      <w:proofErr w:type="spellEnd"/>
      <w:r w:rsidRPr="00FC5549">
        <w:rPr>
          <w:sz w:val="22"/>
          <w:szCs w:val="22"/>
          <w:lang w:val="en-US"/>
        </w:rPr>
        <w:t xml:space="preserve"> Certificate for the products manufactured there: </w:t>
      </w:r>
      <w:proofErr w:type="spellStart"/>
      <w:r w:rsidRPr="00FC5549">
        <w:rPr>
          <w:sz w:val="22"/>
          <w:szCs w:val="22"/>
          <w:lang w:val="en-US"/>
        </w:rPr>
        <w:t>Cocamidopropyl</w:t>
      </w:r>
      <w:proofErr w:type="spellEnd"/>
      <w:r w:rsidRPr="00FC5549">
        <w:rPr>
          <w:sz w:val="22"/>
          <w:szCs w:val="22"/>
          <w:lang w:val="en-US"/>
        </w:rPr>
        <w:t xml:space="preserve"> </w:t>
      </w:r>
      <w:proofErr w:type="spellStart"/>
      <w:r w:rsidRPr="00FC5549">
        <w:rPr>
          <w:sz w:val="22"/>
          <w:szCs w:val="22"/>
          <w:lang w:val="en-US"/>
        </w:rPr>
        <w:t>Betaines</w:t>
      </w:r>
      <w:proofErr w:type="spellEnd"/>
      <w:r w:rsidRPr="00FC5549">
        <w:rPr>
          <w:sz w:val="22"/>
          <w:szCs w:val="22"/>
          <w:lang w:val="en-US"/>
        </w:rPr>
        <w:t>, a multitude of Esters (</w:t>
      </w:r>
      <w:proofErr w:type="spellStart"/>
      <w:r w:rsidRPr="00FC5549">
        <w:rPr>
          <w:sz w:val="22"/>
          <w:szCs w:val="22"/>
          <w:lang w:val="en-US"/>
        </w:rPr>
        <w:t>Sorbitan</w:t>
      </w:r>
      <w:proofErr w:type="spellEnd"/>
      <w:r w:rsidRPr="00FC5549">
        <w:rPr>
          <w:sz w:val="22"/>
          <w:szCs w:val="22"/>
          <w:lang w:val="en-US"/>
        </w:rPr>
        <w:t xml:space="preserve"> Esters, </w:t>
      </w:r>
      <w:proofErr w:type="spellStart"/>
      <w:r w:rsidRPr="00FC5549">
        <w:rPr>
          <w:sz w:val="22"/>
          <w:szCs w:val="22"/>
          <w:lang w:val="en-US"/>
        </w:rPr>
        <w:t>Glyceryl</w:t>
      </w:r>
      <w:proofErr w:type="spellEnd"/>
      <w:r w:rsidRPr="00FC5549">
        <w:rPr>
          <w:sz w:val="22"/>
          <w:szCs w:val="22"/>
          <w:lang w:val="en-US"/>
        </w:rPr>
        <w:t xml:space="preserve">- and </w:t>
      </w:r>
      <w:proofErr w:type="spellStart"/>
      <w:r w:rsidRPr="00FC5549">
        <w:rPr>
          <w:sz w:val="22"/>
          <w:szCs w:val="22"/>
          <w:lang w:val="en-US"/>
        </w:rPr>
        <w:t>Polyglycerylesters</w:t>
      </w:r>
      <w:proofErr w:type="spellEnd"/>
      <w:r w:rsidRPr="00FC5549">
        <w:rPr>
          <w:sz w:val="22"/>
          <w:szCs w:val="22"/>
          <w:lang w:val="en-US"/>
        </w:rPr>
        <w:t xml:space="preserve">, </w:t>
      </w:r>
      <w:proofErr w:type="spellStart"/>
      <w:r w:rsidRPr="00FC5549">
        <w:rPr>
          <w:sz w:val="22"/>
          <w:szCs w:val="22"/>
          <w:lang w:val="en-US"/>
        </w:rPr>
        <w:t>Glycolesters</w:t>
      </w:r>
      <w:proofErr w:type="spellEnd"/>
      <w:r w:rsidRPr="00FC5549">
        <w:rPr>
          <w:sz w:val="22"/>
          <w:szCs w:val="22"/>
          <w:lang w:val="en-US"/>
        </w:rPr>
        <w:t xml:space="preserve">, Sucrose Esters, Emollient Esters) and Fatty </w:t>
      </w:r>
      <w:proofErr w:type="spellStart"/>
      <w:r w:rsidRPr="00FC5549">
        <w:rPr>
          <w:sz w:val="22"/>
          <w:szCs w:val="22"/>
          <w:lang w:val="en-US"/>
        </w:rPr>
        <w:t>Ethoxylates</w:t>
      </w:r>
      <w:proofErr w:type="spellEnd"/>
      <w:r w:rsidRPr="00FC5549">
        <w:rPr>
          <w:sz w:val="22"/>
          <w:szCs w:val="22"/>
          <w:lang w:val="en-US"/>
        </w:rPr>
        <w:t xml:space="preserve">. In Duisburg the </w:t>
      </w:r>
      <w:proofErr w:type="spellStart"/>
      <w:r w:rsidRPr="00FC5549">
        <w:rPr>
          <w:rFonts w:ascii="Arial" w:hAnsi="Arial" w:cs="Arial"/>
          <w:sz w:val="22"/>
          <w:szCs w:val="22"/>
          <w:lang w:val="en-US"/>
        </w:rPr>
        <w:t>Ḥ</w:t>
      </w:r>
      <w:r w:rsidRPr="00FC5549">
        <w:rPr>
          <w:sz w:val="22"/>
          <w:szCs w:val="22"/>
          <w:lang w:val="en-US"/>
        </w:rPr>
        <w:t>al</w:t>
      </w:r>
      <w:r w:rsidRPr="00FC5549">
        <w:rPr>
          <w:rFonts w:cs="Lucida Sans Unicode"/>
          <w:sz w:val="22"/>
          <w:szCs w:val="22"/>
          <w:lang w:val="en-US"/>
        </w:rPr>
        <w:t>ā</w:t>
      </w:r>
      <w:r w:rsidRPr="00FC5549">
        <w:rPr>
          <w:sz w:val="22"/>
          <w:szCs w:val="22"/>
          <w:lang w:val="en-US"/>
        </w:rPr>
        <w:t>l</w:t>
      </w:r>
      <w:proofErr w:type="spellEnd"/>
      <w:r w:rsidRPr="00FC5549">
        <w:rPr>
          <w:sz w:val="22"/>
          <w:szCs w:val="22"/>
          <w:lang w:val="en-US"/>
        </w:rPr>
        <w:t xml:space="preserve"> Certificate covers various Esters (</w:t>
      </w:r>
      <w:proofErr w:type="spellStart"/>
      <w:r w:rsidRPr="00FC5549">
        <w:rPr>
          <w:sz w:val="22"/>
          <w:szCs w:val="22"/>
          <w:lang w:val="en-US"/>
        </w:rPr>
        <w:t>Glyceryl</w:t>
      </w:r>
      <w:proofErr w:type="spellEnd"/>
      <w:r w:rsidRPr="00FC5549">
        <w:rPr>
          <w:sz w:val="22"/>
          <w:szCs w:val="22"/>
          <w:lang w:val="en-US"/>
        </w:rPr>
        <w:t xml:space="preserve">- and </w:t>
      </w:r>
      <w:proofErr w:type="spellStart"/>
      <w:r w:rsidRPr="00FC5549">
        <w:rPr>
          <w:sz w:val="22"/>
          <w:szCs w:val="22"/>
          <w:lang w:val="en-US"/>
        </w:rPr>
        <w:t>Polyglycerylesters</w:t>
      </w:r>
      <w:proofErr w:type="spellEnd"/>
      <w:r w:rsidRPr="00FC5549">
        <w:rPr>
          <w:sz w:val="22"/>
          <w:szCs w:val="22"/>
          <w:lang w:val="en-US"/>
        </w:rPr>
        <w:t xml:space="preserve">, Sucrose Esters, Emollient Esters) and Zinc </w:t>
      </w:r>
      <w:proofErr w:type="spellStart"/>
      <w:r w:rsidRPr="00FC5549">
        <w:rPr>
          <w:sz w:val="22"/>
          <w:szCs w:val="22"/>
          <w:lang w:val="en-US"/>
        </w:rPr>
        <w:t>Ricinoleates</w:t>
      </w:r>
      <w:proofErr w:type="spellEnd"/>
      <w:r w:rsidRPr="00FC5549">
        <w:rPr>
          <w:sz w:val="22"/>
          <w:szCs w:val="22"/>
          <w:lang w:val="en-US"/>
        </w:rPr>
        <w:t>.</w:t>
      </w:r>
    </w:p>
    <w:p w:rsidR="00FC5549" w:rsidRPr="00FC5549" w:rsidRDefault="00FC5549" w:rsidP="00FC5549">
      <w:pPr>
        <w:spacing w:line="300" w:lineRule="exact"/>
        <w:ind w:left="0"/>
        <w:rPr>
          <w:sz w:val="22"/>
          <w:szCs w:val="22"/>
          <w:lang w:val="en-US"/>
        </w:rPr>
      </w:pPr>
    </w:p>
    <w:p w:rsidR="00FC5549" w:rsidRPr="00FC5549" w:rsidRDefault="00FC5549" w:rsidP="00FC5549">
      <w:pPr>
        <w:spacing w:line="300" w:lineRule="exact"/>
        <w:ind w:left="0"/>
        <w:rPr>
          <w:sz w:val="22"/>
          <w:szCs w:val="22"/>
          <w:lang w:val="en-US"/>
        </w:rPr>
      </w:pPr>
      <w:r w:rsidRPr="00FC5549">
        <w:rPr>
          <w:sz w:val="22"/>
          <w:szCs w:val="22"/>
          <w:lang w:val="en-US"/>
        </w:rPr>
        <w:t>This group of products does not contain any additives, which could be qualified as impure (</w:t>
      </w:r>
      <w:proofErr w:type="spellStart"/>
      <w:r w:rsidRPr="00FC5549">
        <w:rPr>
          <w:sz w:val="22"/>
          <w:szCs w:val="22"/>
          <w:lang w:val="en-US"/>
        </w:rPr>
        <w:t>najis</w:t>
      </w:r>
      <w:proofErr w:type="spellEnd"/>
      <w:r w:rsidRPr="00FC5549">
        <w:rPr>
          <w:sz w:val="22"/>
          <w:szCs w:val="22"/>
          <w:lang w:val="en-US"/>
        </w:rPr>
        <w:t>) according to Islamic law, are not produced from any impurity (</w:t>
      </w:r>
      <w:proofErr w:type="spellStart"/>
      <w:r w:rsidRPr="00FC5549">
        <w:rPr>
          <w:sz w:val="22"/>
          <w:szCs w:val="22"/>
          <w:lang w:val="en-US"/>
        </w:rPr>
        <w:t>najasat</w:t>
      </w:r>
      <w:proofErr w:type="spellEnd"/>
      <w:r w:rsidRPr="00FC5549">
        <w:rPr>
          <w:sz w:val="22"/>
          <w:szCs w:val="22"/>
          <w:lang w:val="en-US"/>
        </w:rPr>
        <w:t>) and do not get in contact with any impurity during the production process. Muslim experts have evaluated this based on the existing list of additives and additional detailed documents as well as the visits of the plants in Essen and Duisburg on November 7, 2013.</w:t>
      </w:r>
    </w:p>
    <w:p w:rsidR="00FC5549" w:rsidRPr="00FC5549" w:rsidRDefault="00FC5549" w:rsidP="00FC5549">
      <w:pPr>
        <w:spacing w:line="300" w:lineRule="exact"/>
        <w:ind w:left="0"/>
        <w:rPr>
          <w:sz w:val="22"/>
          <w:szCs w:val="22"/>
          <w:lang w:val="en-US"/>
        </w:rPr>
      </w:pPr>
    </w:p>
    <w:p w:rsidR="00FC5549" w:rsidRPr="00FC5549" w:rsidRDefault="00FC5549" w:rsidP="00FC5549">
      <w:pPr>
        <w:spacing w:line="300" w:lineRule="exact"/>
        <w:ind w:left="0"/>
        <w:rPr>
          <w:sz w:val="22"/>
          <w:szCs w:val="22"/>
          <w:lang w:val="en-US"/>
        </w:rPr>
      </w:pPr>
      <w:r w:rsidRPr="00FC5549">
        <w:rPr>
          <w:sz w:val="22"/>
          <w:szCs w:val="22"/>
          <w:lang w:val="en-US"/>
        </w:rPr>
        <w:t xml:space="preserve">“With this certification we have achieved an important step to significantly expand our business opportunities for </w:t>
      </w:r>
      <w:proofErr w:type="spellStart"/>
      <w:r w:rsidRPr="00FC5549">
        <w:rPr>
          <w:sz w:val="22"/>
          <w:szCs w:val="22"/>
          <w:lang w:val="en-US"/>
        </w:rPr>
        <w:t>oleochemicals</w:t>
      </w:r>
      <w:proofErr w:type="spellEnd"/>
      <w:r w:rsidRPr="00FC5549">
        <w:rPr>
          <w:sz w:val="22"/>
          <w:szCs w:val="22"/>
          <w:lang w:val="en-US"/>
        </w:rPr>
        <w:t xml:space="preserve"> based ingredients for personal care in the globally emerging markets”, said Dr. Klaus </w:t>
      </w:r>
      <w:proofErr w:type="spellStart"/>
      <w:r w:rsidRPr="00FC5549">
        <w:rPr>
          <w:sz w:val="22"/>
          <w:szCs w:val="22"/>
          <w:lang w:val="en-US"/>
        </w:rPr>
        <w:t>Jenni</w:t>
      </w:r>
      <w:proofErr w:type="spellEnd"/>
      <w:r w:rsidRPr="00FC5549">
        <w:rPr>
          <w:sz w:val="22"/>
          <w:szCs w:val="22"/>
          <w:lang w:val="en-US"/>
        </w:rPr>
        <w:t>, Senior Product Compliance Manager of the Business Line Personal Care.</w:t>
      </w:r>
    </w:p>
    <w:p w:rsidR="00FC5549" w:rsidRPr="00FC5549" w:rsidRDefault="00FC5549" w:rsidP="00FC5549">
      <w:pPr>
        <w:spacing w:line="300" w:lineRule="exact"/>
        <w:ind w:left="0"/>
        <w:rPr>
          <w:sz w:val="22"/>
          <w:szCs w:val="22"/>
          <w:lang w:val="en-US"/>
        </w:rPr>
      </w:pPr>
    </w:p>
    <w:p w:rsidR="00CC5D98" w:rsidRPr="003C3375" w:rsidRDefault="00FC5549" w:rsidP="00FC5549">
      <w:pPr>
        <w:spacing w:line="300" w:lineRule="exact"/>
        <w:ind w:left="0"/>
        <w:rPr>
          <w:sz w:val="22"/>
          <w:szCs w:val="22"/>
          <w:lang w:val="en-US"/>
        </w:rPr>
      </w:pPr>
      <w:r w:rsidRPr="00FC5549">
        <w:rPr>
          <w:sz w:val="22"/>
          <w:szCs w:val="22"/>
          <w:lang w:val="en-US"/>
        </w:rPr>
        <w:lastRenderedPageBreak/>
        <w:t xml:space="preserve">The </w:t>
      </w:r>
      <w:proofErr w:type="spellStart"/>
      <w:r w:rsidRPr="00FC5549">
        <w:rPr>
          <w:rFonts w:ascii="Arial" w:hAnsi="Arial" w:cs="Arial"/>
          <w:sz w:val="22"/>
          <w:szCs w:val="22"/>
          <w:lang w:val="en-US"/>
        </w:rPr>
        <w:t>Ḥ</w:t>
      </w:r>
      <w:r w:rsidRPr="00FC5549">
        <w:rPr>
          <w:sz w:val="22"/>
          <w:szCs w:val="22"/>
          <w:lang w:val="en-US"/>
        </w:rPr>
        <w:t>al</w:t>
      </w:r>
      <w:r w:rsidRPr="00FC5549">
        <w:rPr>
          <w:rFonts w:cs="Lucida Sans Unicode"/>
          <w:sz w:val="22"/>
          <w:szCs w:val="22"/>
          <w:lang w:val="en-US"/>
        </w:rPr>
        <w:t>ā</w:t>
      </w:r>
      <w:r w:rsidRPr="00FC5549">
        <w:rPr>
          <w:sz w:val="22"/>
          <w:szCs w:val="22"/>
          <w:lang w:val="en-US"/>
        </w:rPr>
        <w:t>l</w:t>
      </w:r>
      <w:proofErr w:type="spellEnd"/>
      <w:r w:rsidRPr="00FC5549">
        <w:rPr>
          <w:sz w:val="22"/>
          <w:szCs w:val="22"/>
          <w:lang w:val="en-US"/>
        </w:rPr>
        <w:t xml:space="preserve"> Certificate has been issued by the m-</w:t>
      </w:r>
      <w:proofErr w:type="spellStart"/>
      <w:r w:rsidRPr="00FC5549">
        <w:rPr>
          <w:sz w:val="22"/>
          <w:szCs w:val="22"/>
          <w:lang w:val="en-US"/>
        </w:rPr>
        <w:t>haditec</w:t>
      </w:r>
      <w:proofErr w:type="spellEnd"/>
      <w:r w:rsidRPr="00FC5549">
        <w:rPr>
          <w:sz w:val="22"/>
          <w:szCs w:val="22"/>
          <w:lang w:val="en-US"/>
        </w:rPr>
        <w:t xml:space="preserve"> GmbH &amp; Co </w:t>
      </w:r>
      <w:proofErr w:type="spellStart"/>
      <w:r w:rsidRPr="00FC5549">
        <w:rPr>
          <w:sz w:val="22"/>
          <w:szCs w:val="22"/>
          <w:lang w:val="en-US"/>
        </w:rPr>
        <w:t>Kommanditgesellschaft</w:t>
      </w:r>
      <w:proofErr w:type="spellEnd"/>
      <w:r w:rsidRPr="00FC5549">
        <w:rPr>
          <w:sz w:val="22"/>
          <w:szCs w:val="22"/>
          <w:lang w:val="en-US"/>
        </w:rPr>
        <w:t xml:space="preserve"> </w:t>
      </w:r>
      <w:r w:rsidRPr="00FC5549">
        <w:rPr>
          <w:rFonts w:cs="Lucida Sans Unicode"/>
          <w:sz w:val="22"/>
          <w:szCs w:val="22"/>
          <w:lang w:val="en-US"/>
        </w:rPr>
        <w:t>–</w:t>
      </w:r>
      <w:r w:rsidRPr="00FC5549">
        <w:rPr>
          <w:sz w:val="22"/>
          <w:szCs w:val="22"/>
          <w:lang w:val="en-US"/>
        </w:rPr>
        <w:t xml:space="preserve"> cooperation partner of Islamic Centre Hamburg (Imam Ali Mosque), </w:t>
      </w:r>
      <w:proofErr w:type="spellStart"/>
      <w:r w:rsidRPr="00FC5549">
        <w:rPr>
          <w:sz w:val="22"/>
          <w:szCs w:val="22"/>
          <w:lang w:val="en-US"/>
        </w:rPr>
        <w:t>Islamisches</w:t>
      </w:r>
      <w:proofErr w:type="spellEnd"/>
      <w:r w:rsidRPr="00FC5549">
        <w:rPr>
          <w:sz w:val="22"/>
          <w:szCs w:val="22"/>
          <w:lang w:val="en-US"/>
        </w:rPr>
        <w:t xml:space="preserve"> </w:t>
      </w:r>
      <w:proofErr w:type="spellStart"/>
      <w:r w:rsidRPr="00FC5549">
        <w:rPr>
          <w:sz w:val="22"/>
          <w:szCs w:val="22"/>
          <w:lang w:val="en-US"/>
        </w:rPr>
        <w:t>Bildungs</w:t>
      </w:r>
      <w:proofErr w:type="spellEnd"/>
      <w:r w:rsidRPr="00FC5549">
        <w:rPr>
          <w:sz w:val="22"/>
          <w:szCs w:val="22"/>
          <w:lang w:val="en-US"/>
        </w:rPr>
        <w:t xml:space="preserve">- und </w:t>
      </w:r>
      <w:proofErr w:type="spellStart"/>
      <w:r w:rsidRPr="00FC5549">
        <w:rPr>
          <w:sz w:val="22"/>
          <w:szCs w:val="22"/>
          <w:lang w:val="en-US"/>
        </w:rPr>
        <w:t>Kulturzentrum</w:t>
      </w:r>
      <w:proofErr w:type="spellEnd"/>
      <w:r w:rsidRPr="00FC5549">
        <w:rPr>
          <w:sz w:val="22"/>
          <w:szCs w:val="22"/>
          <w:lang w:val="en-US"/>
        </w:rPr>
        <w:t xml:space="preserve"> </w:t>
      </w:r>
      <w:proofErr w:type="spellStart"/>
      <w:r w:rsidRPr="00FC5549">
        <w:rPr>
          <w:rFonts w:cs="Lucida Sans Unicode"/>
          <w:sz w:val="22"/>
          <w:szCs w:val="22"/>
          <w:lang w:val="en-US"/>
        </w:rPr>
        <w:t>Ö</w:t>
      </w:r>
      <w:r w:rsidRPr="00FC5549">
        <w:rPr>
          <w:sz w:val="22"/>
          <w:szCs w:val="22"/>
          <w:lang w:val="en-US"/>
        </w:rPr>
        <w:t>sterreich</w:t>
      </w:r>
      <w:proofErr w:type="spellEnd"/>
      <w:r w:rsidRPr="00FC5549">
        <w:rPr>
          <w:sz w:val="22"/>
          <w:szCs w:val="22"/>
          <w:lang w:val="en-US"/>
        </w:rPr>
        <w:t xml:space="preserve"> (Austria), </w:t>
      </w:r>
      <w:proofErr w:type="spellStart"/>
      <w:r w:rsidRPr="00FC5549">
        <w:rPr>
          <w:sz w:val="22"/>
          <w:szCs w:val="22"/>
          <w:lang w:val="en-US"/>
        </w:rPr>
        <w:t>Enzyklopädie</w:t>
      </w:r>
      <w:proofErr w:type="spellEnd"/>
      <w:r w:rsidRPr="00FC5549">
        <w:rPr>
          <w:sz w:val="22"/>
          <w:szCs w:val="22"/>
          <w:lang w:val="en-US"/>
        </w:rPr>
        <w:t xml:space="preserve"> des Islam (eslam.de), Member of </w:t>
      </w:r>
      <w:proofErr w:type="spellStart"/>
      <w:r w:rsidRPr="00FC5549">
        <w:rPr>
          <w:sz w:val="22"/>
          <w:szCs w:val="22"/>
          <w:lang w:val="en-US"/>
        </w:rPr>
        <w:t>Gütegemeinschaft</w:t>
      </w:r>
      <w:proofErr w:type="spellEnd"/>
      <w:r w:rsidRPr="00FC5549">
        <w:rPr>
          <w:sz w:val="22"/>
          <w:szCs w:val="22"/>
          <w:lang w:val="en-US"/>
        </w:rPr>
        <w:t xml:space="preserve"> </w:t>
      </w:r>
      <w:proofErr w:type="spellStart"/>
      <w:r w:rsidRPr="00FC5549">
        <w:rPr>
          <w:rFonts w:ascii="Arial" w:hAnsi="Arial" w:cs="Arial"/>
          <w:sz w:val="22"/>
          <w:szCs w:val="22"/>
          <w:lang w:val="en-US"/>
        </w:rPr>
        <w:t>Ḥ</w:t>
      </w:r>
      <w:r w:rsidRPr="00FC5549">
        <w:rPr>
          <w:sz w:val="22"/>
          <w:szCs w:val="22"/>
          <w:lang w:val="en-US"/>
        </w:rPr>
        <w:t>al</w:t>
      </w:r>
      <w:r w:rsidRPr="00FC5549">
        <w:rPr>
          <w:rFonts w:cs="Lucida Sans Unicode"/>
          <w:sz w:val="22"/>
          <w:szCs w:val="22"/>
          <w:lang w:val="en-US"/>
        </w:rPr>
        <w:t>ā</w:t>
      </w:r>
      <w:r w:rsidRPr="00FC5549">
        <w:rPr>
          <w:sz w:val="22"/>
          <w:szCs w:val="22"/>
          <w:lang w:val="en-US"/>
        </w:rPr>
        <w:t>l-Lebensmittel</w:t>
      </w:r>
      <w:proofErr w:type="spellEnd"/>
      <w:r w:rsidRPr="00FC5549">
        <w:rPr>
          <w:sz w:val="22"/>
          <w:szCs w:val="22"/>
          <w:lang w:val="en-US"/>
        </w:rPr>
        <w:t xml:space="preserve"> </w:t>
      </w:r>
      <w:proofErr w:type="spellStart"/>
      <w:r w:rsidRPr="00FC5549">
        <w:rPr>
          <w:sz w:val="22"/>
          <w:szCs w:val="22"/>
          <w:lang w:val="en-US"/>
        </w:rPr>
        <w:t>e.V</w:t>
      </w:r>
      <w:proofErr w:type="spellEnd"/>
      <w:r w:rsidRPr="00FC5549">
        <w:rPr>
          <w:sz w:val="22"/>
          <w:szCs w:val="22"/>
          <w:lang w:val="en-US"/>
        </w:rPr>
        <w:t xml:space="preserve">. (RAL </w:t>
      </w:r>
      <w:proofErr w:type="spellStart"/>
      <w:r w:rsidRPr="00FC5549">
        <w:rPr>
          <w:sz w:val="22"/>
          <w:szCs w:val="22"/>
          <w:lang w:val="en-US"/>
        </w:rPr>
        <w:t>G</w:t>
      </w:r>
      <w:r w:rsidRPr="00FC5549">
        <w:rPr>
          <w:rFonts w:cs="Lucida Sans Unicode"/>
          <w:sz w:val="22"/>
          <w:szCs w:val="22"/>
          <w:lang w:val="en-US"/>
        </w:rPr>
        <w:t>ü</w:t>
      </w:r>
      <w:r w:rsidRPr="00FC5549">
        <w:rPr>
          <w:sz w:val="22"/>
          <w:szCs w:val="22"/>
          <w:lang w:val="en-US"/>
        </w:rPr>
        <w:t>tezeichen</w:t>
      </w:r>
      <w:proofErr w:type="spellEnd"/>
      <w:r w:rsidRPr="00FC5549">
        <w:rPr>
          <w:sz w:val="22"/>
          <w:szCs w:val="22"/>
          <w:lang w:val="en-US"/>
        </w:rPr>
        <w:t xml:space="preserve">) </w:t>
      </w:r>
      <w:r w:rsidRPr="00FC5549">
        <w:rPr>
          <w:rFonts w:cs="Lucida Sans Unicode"/>
          <w:sz w:val="22"/>
          <w:szCs w:val="22"/>
          <w:lang w:val="en-US"/>
        </w:rPr>
        <w:t>–</w:t>
      </w:r>
      <w:r w:rsidRPr="00FC5549">
        <w:rPr>
          <w:sz w:val="22"/>
          <w:szCs w:val="22"/>
          <w:lang w:val="en-US"/>
        </w:rPr>
        <w:t xml:space="preserve"> an </w:t>
      </w:r>
      <w:proofErr w:type="gramStart"/>
      <w:r w:rsidRPr="00FC5549">
        <w:rPr>
          <w:sz w:val="22"/>
          <w:szCs w:val="22"/>
          <w:lang w:val="en-US"/>
        </w:rPr>
        <w:t>entity, that</w:t>
      </w:r>
      <w:proofErr w:type="gramEnd"/>
      <w:r w:rsidRPr="00FC5549">
        <w:rPr>
          <w:sz w:val="22"/>
          <w:szCs w:val="22"/>
          <w:lang w:val="en-US"/>
        </w:rPr>
        <w:t xml:space="preserve"> has already awarded other </w:t>
      </w:r>
      <w:proofErr w:type="spellStart"/>
      <w:r w:rsidRPr="00FC5549">
        <w:rPr>
          <w:sz w:val="22"/>
          <w:szCs w:val="22"/>
          <w:lang w:val="en-US"/>
        </w:rPr>
        <w:t>Evonik</w:t>
      </w:r>
      <w:proofErr w:type="spellEnd"/>
      <w:r w:rsidRPr="00FC5549">
        <w:rPr>
          <w:sz w:val="22"/>
          <w:szCs w:val="22"/>
          <w:lang w:val="en-US"/>
        </w:rPr>
        <w:t xml:space="preserve"> locations with this certificate. It is valid for one year (until November 14, 2014) and will then be renewed year after year. </w:t>
      </w:r>
      <w:proofErr w:type="spellStart"/>
      <w:r w:rsidRPr="00FC5549">
        <w:rPr>
          <w:sz w:val="22"/>
          <w:szCs w:val="22"/>
          <w:lang w:val="en-US"/>
        </w:rPr>
        <w:t>Evonik</w:t>
      </w:r>
      <w:proofErr w:type="spellEnd"/>
      <w:r w:rsidRPr="00FC5549">
        <w:rPr>
          <w:sz w:val="22"/>
          <w:szCs w:val="22"/>
          <w:lang w:val="en-US"/>
        </w:rPr>
        <w:t xml:space="preserve"> Industries will report any changes in the production process during the certified period.</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w:t>
      </w:r>
      <w:r w:rsidR="00424338">
        <w:rPr>
          <w:rFonts w:cs="Lucida Sans Unicode"/>
          <w:szCs w:val="18"/>
          <w:lang w:val="en-US"/>
        </w:rPr>
        <w:t xml:space="preserve"> generated sales of around €13.4</w:t>
      </w:r>
      <w:r>
        <w:rPr>
          <w:rFonts w:cs="Lucida Sans Unicode"/>
          <w:szCs w:val="18"/>
          <w:lang w:val="en-US"/>
        </w:rPr>
        <w:t xml:space="preserve"> billion and an operating profit (adjusted EBITDA) of about €2.</w:t>
      </w:r>
      <w:r w:rsidR="00424338">
        <w:rPr>
          <w:rFonts w:cs="Lucida Sans Unicode"/>
          <w:szCs w:val="18"/>
          <w:lang w:val="en-US"/>
        </w:rPr>
        <w:t>4</w:t>
      </w:r>
      <w:r>
        <w:rPr>
          <w:rFonts w:cs="Lucida Sans Unicode"/>
          <w:szCs w:val="18"/>
          <w:lang w:val="en-US"/>
        </w:rPr>
        <w:t xml:space="preserve"> billion</w:t>
      </w:r>
      <w:r w:rsidR="00424338">
        <w:rPr>
          <w:rFonts w:cs="Lucida Sans Unicode"/>
          <w:szCs w:val="18"/>
          <w:lang w:val="en-US"/>
        </w:rPr>
        <w:t xml:space="preserve"> (excluding Real Estate in both cases)</w:t>
      </w:r>
      <w:r>
        <w:rPr>
          <w:rFonts w:cs="Lucida Sans Unicode"/>
          <w:szCs w:val="18"/>
          <w:lang w:val="en-US"/>
        </w:rPr>
        <w:t>.</w:t>
      </w:r>
    </w:p>
    <w:p w:rsidR="003C3375" w:rsidRDefault="003C3375" w:rsidP="003C3375">
      <w:pPr>
        <w:ind w:left="0"/>
        <w:rPr>
          <w:szCs w:val="18"/>
          <w:lang w:val="en-US"/>
        </w:rPr>
      </w:pPr>
    </w:p>
    <w:p w:rsidR="003C3375" w:rsidRDefault="003C3375" w:rsidP="003C3375">
      <w:pPr>
        <w:ind w:left="0"/>
        <w:rPr>
          <w:szCs w:val="18"/>
          <w:lang w:val="en-US"/>
        </w:rPr>
      </w:pPr>
    </w:p>
    <w:p w:rsidR="003C3375" w:rsidRPr="008D70CC" w:rsidRDefault="003C3375" w:rsidP="003C3375">
      <w:pPr>
        <w:spacing w:line="240" w:lineRule="auto"/>
        <w:ind w:left="0"/>
        <w:outlineLvl w:val="0"/>
        <w:rPr>
          <w:rFonts w:cs="Lucida Sans Unicode"/>
          <w:b/>
          <w:bCs/>
          <w:color w:val="000000"/>
          <w:sz w:val="16"/>
          <w:szCs w:val="16"/>
          <w:lang w:val="en-US"/>
        </w:rPr>
      </w:pPr>
      <w:r w:rsidRPr="008D70CC">
        <w:rPr>
          <w:rFonts w:cs="Lucida Sans Unicode"/>
          <w:b/>
          <w:bCs/>
          <w:color w:val="000000"/>
          <w:sz w:val="16"/>
          <w:szCs w:val="16"/>
          <w:lang w:val="en-US"/>
        </w:rPr>
        <w:t>Disclaimer</w:t>
      </w:r>
    </w:p>
    <w:p w:rsidR="003C3375" w:rsidRPr="008D70CC" w:rsidRDefault="003C3375" w:rsidP="003C3375">
      <w:pPr>
        <w:ind w:left="0"/>
        <w:rPr>
          <w:rFonts w:cs="Lucida Sans Unicode"/>
          <w:sz w:val="16"/>
          <w:szCs w:val="16"/>
          <w:lang w:val="en-US"/>
        </w:rPr>
      </w:pPr>
      <w:r w:rsidRPr="008D70CC">
        <w:rPr>
          <w:rFonts w:cs="Lucida Sans Unicode"/>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4D1" w:rsidRDefault="003174D1">
      <w:r>
        <w:separator/>
      </w:r>
    </w:p>
    <w:p w:rsidR="003174D1" w:rsidRDefault="003174D1"/>
  </w:endnote>
  <w:endnote w:type="continuationSeparator" w:id="0">
    <w:p w:rsidR="003174D1" w:rsidRDefault="003174D1">
      <w:r>
        <w:continuationSeparator/>
      </w:r>
    </w:p>
    <w:p w:rsidR="003174D1" w:rsidRDefault="00317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A0FA9">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A0FA9">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A0FA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A0FA9">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4D1" w:rsidRDefault="003174D1">
      <w:r>
        <w:separator/>
      </w:r>
    </w:p>
    <w:p w:rsidR="003174D1" w:rsidRDefault="003174D1"/>
  </w:footnote>
  <w:footnote w:type="continuationSeparator" w:id="0">
    <w:p w:rsidR="003174D1" w:rsidRDefault="003174D1">
      <w:r>
        <w:continuationSeparator/>
      </w:r>
    </w:p>
    <w:p w:rsidR="003174D1" w:rsidRDefault="003174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5345A614" wp14:editId="3201351E">
          <wp:simplePos x="0" y="0"/>
          <wp:positionH relativeFrom="page">
            <wp:posOffset>868045</wp:posOffset>
          </wp:positionH>
          <wp:positionV relativeFrom="page">
            <wp:posOffset>612140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35F904B" wp14:editId="342F89A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1EBFAD0C" wp14:editId="3A5E6ABE">
          <wp:simplePos x="0" y="0"/>
          <wp:positionH relativeFrom="page">
            <wp:posOffset>868045</wp:posOffset>
          </wp:positionH>
          <wp:positionV relativeFrom="page">
            <wp:posOffset>612140</wp:posOffset>
          </wp:positionV>
          <wp:extent cx="982980" cy="133350"/>
          <wp:effectExtent l="0" t="0" r="7620" b="0"/>
          <wp:wrapNone/>
          <wp:docPr id="10" name="Grafik 10"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5331DC81" wp14:editId="3AE526C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488"/>
    <w:rsid w:val="000E1FFC"/>
    <w:rsid w:val="001834A4"/>
    <w:rsid w:val="002A0FA9"/>
    <w:rsid w:val="003174D1"/>
    <w:rsid w:val="003C3375"/>
    <w:rsid w:val="00401F7D"/>
    <w:rsid w:val="00424338"/>
    <w:rsid w:val="004D5601"/>
    <w:rsid w:val="00794AB9"/>
    <w:rsid w:val="008174AA"/>
    <w:rsid w:val="008D70CC"/>
    <w:rsid w:val="00976629"/>
    <w:rsid w:val="00A654E9"/>
    <w:rsid w:val="00B14022"/>
    <w:rsid w:val="00BE7BEC"/>
    <w:rsid w:val="00CC5D98"/>
    <w:rsid w:val="00D91488"/>
    <w:rsid w:val="00E12886"/>
    <w:rsid w:val="00E3471C"/>
    <w:rsid w:val="00F31F7C"/>
    <w:rsid w:val="00F6408B"/>
    <w:rsid w:val="00FC55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6B845F25</Template>
  <TotalTime>0</TotalTime>
  <Pages>2</Pages>
  <Words>640</Words>
  <Characters>4034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Ḥalāl Certificate for Evonik’s Personal Care Business Line products</dc:title>
  <dc:creator>Tim Abendroth</dc:creator>
  <cp:lastModifiedBy>Tim Abendroth</cp:lastModifiedBy>
  <cp:revision>2</cp:revision>
  <cp:lastPrinted>2013-12-13T11:17:00Z</cp:lastPrinted>
  <dcterms:created xsi:type="dcterms:W3CDTF">2013-12-13T11:30:00Z</dcterms:created>
  <dcterms:modified xsi:type="dcterms:W3CDTF">2013-12-13T11:30:00Z</dcterms:modified>
</cp:coreProperties>
</file>